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w:t>
      </w:r>
      <w:proofErr w:type="gramStart"/>
      <w:r>
        <w:rPr>
          <w:rFonts w:ascii="宋体" w:hint="eastAsia"/>
          <w:b/>
          <w:sz w:val="36"/>
          <w:szCs w:val="36"/>
        </w:rPr>
        <w:t>對於</w:t>
      </w:r>
      <w:proofErr w:type="gramEnd"/>
      <w:r>
        <w:rPr>
          <w:rFonts w:ascii="宋体" w:hint="eastAsia"/>
          <w:b/>
          <w:sz w:val="36"/>
          <w:szCs w:val="36"/>
        </w:rPr>
        <w:t>新型冠</w:t>
      </w:r>
      <w:proofErr w:type="gramStart"/>
      <w:r>
        <w:rPr>
          <w:rFonts w:ascii="宋体" w:hint="eastAsia"/>
          <w:b/>
          <w:sz w:val="36"/>
          <w:szCs w:val="36"/>
        </w:rPr>
        <w:t>狀</w:t>
      </w:r>
      <w:proofErr w:type="gramEnd"/>
      <w:r>
        <w:rPr>
          <w:rFonts w:ascii="宋体" w:hint="eastAsia"/>
          <w:b/>
          <w:sz w:val="36"/>
          <w:szCs w:val="36"/>
        </w:rPr>
        <w:t>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w:t>
      </w:r>
      <w:proofErr w:type="gramStart"/>
      <w:r>
        <w:rPr>
          <w:rFonts w:ascii="宋体" w:hint="eastAsia"/>
          <w:b/>
          <w:sz w:val="36"/>
          <w:szCs w:val="36"/>
        </w:rPr>
        <w:t>據</w:t>
      </w:r>
      <w:proofErr w:type="gramEnd"/>
      <w:r>
        <w:rPr>
          <w:rFonts w:ascii="宋体" w:hint="eastAsia"/>
          <w:b/>
          <w:sz w:val="36"/>
          <w:szCs w:val="36"/>
        </w:rPr>
        <w:t>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w:t>
      </w:r>
      <w:proofErr w:type="gramStart"/>
      <w:r>
        <w:rPr>
          <w:rFonts w:hint="eastAsia"/>
          <w:b/>
          <w:sz w:val="52"/>
          <w:szCs w:val="52"/>
        </w:rPr>
        <w:t>報</w:t>
      </w:r>
      <w:proofErr w:type="gramEnd"/>
      <w:r>
        <w:rPr>
          <w:rFonts w:hint="eastAsia"/>
          <w:b/>
          <w:sz w:val="52"/>
          <w:szCs w:val="52"/>
        </w:rPr>
        <w:t>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594EB8"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594EB8"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594EB8"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594EB8"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594EB8"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594EB8"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17CC7E06" w:rsidR="00A34FE6" w:rsidRDefault="000F6B0B"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1B0B607B" wp14:editId="444CB5E2">
            <wp:extent cx="4367610" cy="2533640"/>
            <wp:effectExtent l="0" t="0" r="0" b="0"/>
            <wp:docPr id="40" name="图片 40" descr="图片包含 图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图片包含 图标&#10;&#10;描述已自动生成"/>
                    <pic:cNvPicPr/>
                  </pic:nvPicPr>
                  <pic:blipFill>
                    <a:blip r:embed="rId10"/>
                    <a:stretch>
                      <a:fillRect/>
                    </a:stretch>
                  </pic:blipFill>
                  <pic:spPr>
                    <a:xfrm>
                      <a:off x="0" y="0"/>
                      <a:ext cx="4374819" cy="2537822"/>
                    </a:xfrm>
                    <a:prstGeom prst="rect">
                      <a:avLst/>
                    </a:prstGeom>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4AF18AB2"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p>
    <w:p w14:paraId="2F62B53E" w14:textId="30A8ABAD" w:rsidR="000F6B0B" w:rsidRPr="00747160"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1FFAEC59"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D5562F">
                                <w:rPr>
                                  <w:rFonts w:asciiTheme="minorHAnsi"/>
                                  <w:kern w:val="0"/>
                                  <w:sz w:val="20"/>
                                </w:rPr>
                                <w:t>2</w:t>
                              </w:r>
                              <w:r w:rsidR="004E79D3">
                                <w:rPr>
                                  <w:rFonts w:asciiTheme="minorHAnsi"/>
                                  <w:kern w:val="0"/>
                                  <w:sz w:val="20"/>
                                </w:rPr>
                                <w:t>7</w:t>
                              </w:r>
                              <w:r>
                                <w:rPr>
                                  <w:rFonts w:asciiTheme="minorHAnsi" w:hint="eastAsia"/>
                                  <w:kern w:val="0"/>
                                  <w:sz w:val="20"/>
                                </w:rPr>
                                <w:t>), EMBASE (n = 1</w:t>
                              </w:r>
                              <w:r w:rsidR="004E79D3">
                                <w:rPr>
                                  <w:rFonts w:asciiTheme="minorHAnsi"/>
                                  <w:kern w:val="0"/>
                                  <w:sz w:val="20"/>
                                </w:rPr>
                                <w:t>62</w:t>
                              </w:r>
                              <w:r w:rsidR="007264AD">
                                <w:rPr>
                                  <w:rFonts w:asciiTheme="minorHAnsi" w:hint="eastAsia"/>
                                  <w:kern w:val="0"/>
                                  <w:sz w:val="20"/>
                                </w:rPr>
                                <w:t>)</w:t>
                              </w:r>
                              <w:r>
                                <w:rPr>
                                  <w:rFonts w:asciiTheme="minorHAnsi" w:hint="eastAsia"/>
                                  <w:kern w:val="0"/>
                                  <w:sz w:val="20"/>
                                </w:rPr>
                                <w:t>, AMED (n = 0), Cochrane (n = 1</w:t>
                              </w:r>
                              <w:r w:rsidR="00D91A39">
                                <w:rPr>
                                  <w:rFonts w:asciiTheme="minorHAnsi"/>
                                  <w:kern w:val="0"/>
                                  <w:sz w:val="20"/>
                                </w:rPr>
                                <w:t>34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4E79D3">
                                <w:rPr>
                                  <w:rFonts w:asciiTheme="minorHAnsi"/>
                                  <w:kern w:val="0"/>
                                  <w:sz w:val="20"/>
                                </w:rPr>
                                <w:t>81</w:t>
                              </w:r>
                              <w:r>
                                <w:rPr>
                                  <w:rFonts w:asciiTheme="minorHAnsi" w:hint="eastAsia"/>
                                  <w:kern w:val="0"/>
                                  <w:sz w:val="20"/>
                                </w:rPr>
                                <w:t>), ClinicalTrials. gov (n = 3</w:t>
                              </w:r>
                              <w:r w:rsidR="004E79D3">
                                <w:rPr>
                                  <w:rFonts w:asciiTheme="minorHAnsi"/>
                                  <w:kern w:val="0"/>
                                  <w:sz w:val="20"/>
                                </w:rPr>
                                <w:t>4</w:t>
                              </w:r>
                              <w:r>
                                <w:rPr>
                                  <w:rFonts w:asciiTheme="minorHAnsi" w:hint="eastAsia"/>
                                  <w:kern w:val="0"/>
                                  <w:sz w:val="20"/>
                                </w:rPr>
                                <w:t>), ChiCTR (n = 35), MedRxiv (n = 10</w:t>
                              </w:r>
                              <w:r w:rsidR="004E79D3">
                                <w:rPr>
                                  <w:rFonts w:asciiTheme="minorHAnsi"/>
                                  <w:kern w:val="0"/>
                                  <w:sz w:val="20"/>
                                </w:rPr>
                                <w:t>6</w:t>
                              </w:r>
                              <w:r>
                                <w:rPr>
                                  <w:rFonts w:asciiTheme="minorHAnsi" w:hint="eastAsia"/>
                                  <w:kern w:val="0"/>
                                  <w:sz w:val="20"/>
                                </w:rPr>
                                <w:t>), CNKI (n = 8</w:t>
                              </w:r>
                              <w:r w:rsidR="004E79D3">
                                <w:rPr>
                                  <w:rFonts w:asciiTheme="minorHAnsi"/>
                                  <w:kern w:val="0"/>
                                  <w:sz w:val="20"/>
                                </w:rPr>
                                <w:t>8</w:t>
                              </w:r>
                              <w:r w:rsidR="00D91A39">
                                <w:rPr>
                                  <w:rFonts w:asciiTheme="minorHAnsi"/>
                                  <w:kern w:val="0"/>
                                  <w:sz w:val="20"/>
                                </w:rPr>
                                <w:t>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603</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91A39">
                                <w:rPr>
                                  <w:rFonts w:asciiTheme="minorHAnsi"/>
                                  <w:kern w:val="0"/>
                                  <w:sz w:val="20"/>
                                </w:rPr>
                                <w:t>9</w:t>
                              </w:r>
                              <w:r w:rsidR="004E79D3">
                                <w:rPr>
                                  <w:rFonts w:asciiTheme="minorHAnsi"/>
                                  <w:kern w:val="0"/>
                                  <w:sz w:val="20"/>
                                </w:rPr>
                                <w:t>51</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4E79D3">
                                <w:rPr>
                                  <w:rFonts w:ascii="Calibri" w:hAnsi="Calibri"/>
                                  <w:b/>
                                  <w:bCs/>
                                  <w:sz w:val="22"/>
                                  <w:szCs w:val="22"/>
                                </w:rPr>
                                <w:t>1</w:t>
                              </w:r>
                              <w:r w:rsidR="00A87933">
                                <w:rPr>
                                  <w:rFonts w:ascii="Calibri" w:hAnsi="Calibri"/>
                                  <w:b/>
                                  <w:bCs/>
                                  <w:sz w:val="22"/>
                                  <w:szCs w:val="22"/>
                                </w:rPr>
                                <w:t>2</w:t>
                              </w:r>
                              <w:r w:rsidR="004E79D3">
                                <w:rPr>
                                  <w:rFonts w:ascii="Calibri" w:hAnsi="Calibri"/>
                                  <w:b/>
                                  <w:bCs/>
                                  <w:sz w:val="22"/>
                                  <w:szCs w:val="22"/>
                                </w:rPr>
                                <w:t>1</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48006F30"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4E79D3">
                                <w:rPr>
                                  <w:rFonts w:ascii="Calibri" w:hAnsi="Calibri"/>
                                  <w:b/>
                                  <w:bCs/>
                                  <w:sz w:val="22"/>
                                  <w:szCs w:val="22"/>
                                </w:rPr>
                                <w:t>2680</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41AC0346"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7264AD">
                                <w:rPr>
                                  <w:rFonts w:ascii="Calibri" w:hAnsi="Calibri"/>
                                  <w:b/>
                                  <w:bCs/>
                                  <w:sz w:val="22"/>
                                  <w:szCs w:val="22"/>
                                </w:rPr>
                                <w:t>0</w:t>
                              </w:r>
                              <w:r w:rsidR="004E79D3">
                                <w:rPr>
                                  <w:rFonts w:ascii="Calibri" w:hAnsi="Calibri"/>
                                  <w:b/>
                                  <w:bCs/>
                                  <w:sz w:val="22"/>
                                  <w:szCs w:val="22"/>
                                </w:rPr>
                                <w:t>9</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090F5787"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A87933">
                                <w:rPr>
                                  <w:rFonts w:ascii="Calibri" w:hAnsi="Calibri"/>
                                  <w:sz w:val="20"/>
                                </w:rPr>
                                <w:t>4</w:t>
                              </w:r>
                              <w:r w:rsidR="004E79D3">
                                <w:rPr>
                                  <w:rFonts w:ascii="Calibri" w:hAnsi="Calibri"/>
                                  <w:sz w:val="20"/>
                                </w:rPr>
                                <w:t>78</w:t>
                              </w:r>
                              <w:r>
                                <w:rPr>
                                  <w:rFonts w:ascii="Calibri" w:hAnsi="Calibri" w:hint="eastAsia"/>
                                  <w:sz w:val="20"/>
                                </w:rPr>
                                <w:t>)</w:t>
                              </w:r>
                            </w:p>
                            <w:p w14:paraId="3914EBA5" w14:textId="5E904303"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4E79D3">
                                <w:rPr>
                                  <w:rFonts w:ascii="Calibri" w:hAnsi="Calibri"/>
                                  <w:sz w:val="20"/>
                                </w:rPr>
                                <w:t>91</w:t>
                              </w:r>
                              <w:r>
                                <w:rPr>
                                  <w:rFonts w:ascii="Calibri" w:hAnsi="Calibri" w:hint="eastAsia"/>
                                  <w:sz w:val="20"/>
                                </w:rPr>
                                <w:t>)</w:t>
                              </w:r>
                            </w:p>
                            <w:p w14:paraId="72A0FDCB" w14:textId="152BD0BA"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D5562F">
                                <w:rPr>
                                  <w:rFonts w:ascii="Calibri" w:hAnsi="Calibri"/>
                                  <w:sz w:val="20"/>
                                </w:rPr>
                                <w:t>4</w:t>
                              </w:r>
                              <w:r w:rsidR="004E79D3">
                                <w:rPr>
                                  <w:rFonts w:ascii="Calibri" w:hAnsi="Calibri"/>
                                  <w:sz w:val="20"/>
                                </w:rPr>
                                <w:t>26</w:t>
                              </w:r>
                              <w:r>
                                <w:rPr>
                                  <w:rFonts w:ascii="Calibri" w:hAnsi="Calibri" w:hint="eastAsia"/>
                                  <w:sz w:val="20"/>
                                </w:rPr>
                                <w:t>)</w:t>
                              </w:r>
                            </w:p>
                            <w:p w14:paraId="25354152" w14:textId="48F7E32B"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4E79D3">
                                <w:rPr>
                                  <w:rFonts w:ascii="Calibri" w:hAnsi="Calibri"/>
                                  <w:sz w:val="20"/>
                                </w:rPr>
                                <w:t>92</w:t>
                              </w:r>
                              <w:r>
                                <w:rPr>
                                  <w:rFonts w:ascii="Calibri" w:hAnsi="Calibri" w:hint="eastAsia"/>
                                  <w:sz w:val="20"/>
                                </w:rPr>
                                <w:t>)</w:t>
                              </w:r>
                            </w:p>
                            <w:p w14:paraId="0717A1E9" w14:textId="764793E2"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A87933">
                                <w:rPr>
                                  <w:rFonts w:ascii="Calibri" w:hAnsi="Calibri"/>
                                  <w:sz w:val="20"/>
                                </w:rPr>
                                <w:t>5</w:t>
                              </w:r>
                              <w:r w:rsidR="004E79D3">
                                <w:rPr>
                                  <w:rFonts w:ascii="Calibri" w:hAnsi="Calibri"/>
                                  <w:sz w:val="20"/>
                                </w:rPr>
                                <w:t>6</w:t>
                              </w:r>
                              <w:r>
                                <w:rPr>
                                  <w:rFonts w:ascii="Calibri" w:hAnsi="Calibri" w:hint="eastAsia"/>
                                  <w:sz w:val="20"/>
                                </w:rPr>
                                <w:t>)</w:t>
                              </w:r>
                            </w:p>
                            <w:p w14:paraId="30AB272F" w14:textId="530BD03D"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A87933">
                                <w:rPr>
                                  <w:rFonts w:ascii="Calibri" w:hAnsi="Calibri"/>
                                  <w:sz w:val="20"/>
                                </w:rPr>
                                <w:t>30</w:t>
                              </w:r>
                              <w:r w:rsidR="004E79D3">
                                <w:rPr>
                                  <w:rFonts w:ascii="Calibri" w:hAnsi="Calibri"/>
                                  <w:sz w:val="20"/>
                                </w:rPr>
                                <w:t>3</w:t>
                              </w:r>
                              <w:r>
                                <w:rPr>
                                  <w:rFonts w:ascii="Calibri" w:hAnsi="Calibri" w:hint="eastAsia"/>
                                  <w:sz w:val="20"/>
                                </w:rPr>
                                <w:t>)</w:t>
                              </w:r>
                            </w:p>
                            <w:p w14:paraId="310B111D" w14:textId="00DE6B24"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4E79D3">
                                <w:rPr>
                                  <w:rFonts w:ascii="Calibri" w:hAnsi="Calibri"/>
                                  <w:sz w:val="20"/>
                                </w:rPr>
                                <w:t>86</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39)</w:t>
                              </w:r>
                            </w:p>
                            <w:p w14:paraId="109C539D" w14:textId="66C7D2D4"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4E79D3">
                                <w:rPr>
                                  <w:rFonts w:ascii="Calibri" w:hAnsi="Calibri"/>
                                  <w:b/>
                                  <w:bCs/>
                                  <w:sz w:val="22"/>
                                  <w:szCs w:val="22"/>
                                </w:rPr>
                                <w:t>571</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05DDF085"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D5562F">
                                <w:rPr>
                                  <w:rFonts w:ascii="Calibri" w:hAnsi="Calibri"/>
                                  <w:sz w:val="18"/>
                                  <w:szCs w:val="18"/>
                                </w:rPr>
                                <w:t>5</w:t>
                              </w:r>
                              <w:r w:rsidR="004E79D3">
                                <w:rPr>
                                  <w:rFonts w:ascii="Calibri" w:hAnsi="Calibri"/>
                                  <w:sz w:val="18"/>
                                  <w:szCs w:val="18"/>
                                </w:rPr>
                                <w:t>6</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549F1BEF"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D5562F">
                                <w:rPr>
                                  <w:rFonts w:ascii="Calibri" w:hAnsi="Calibri"/>
                                  <w:b/>
                                  <w:bCs/>
                                  <w:sz w:val="22"/>
                                  <w:szCs w:val="22"/>
                                </w:rPr>
                                <w:t>5</w:t>
                              </w:r>
                              <w:r w:rsidR="004E79D3">
                                <w:rPr>
                                  <w:rFonts w:ascii="Calibri" w:hAnsi="Calibri"/>
                                  <w:b/>
                                  <w:bCs/>
                                  <w:sz w:val="22"/>
                                  <w:szCs w:val="22"/>
                                </w:rPr>
                                <w:t>7</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1FFAEC59"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D5562F">
                          <w:rPr>
                            <w:rFonts w:asciiTheme="minorHAnsi"/>
                            <w:kern w:val="0"/>
                            <w:sz w:val="20"/>
                          </w:rPr>
                          <w:t>2</w:t>
                        </w:r>
                        <w:r w:rsidR="004E79D3">
                          <w:rPr>
                            <w:rFonts w:asciiTheme="minorHAnsi"/>
                            <w:kern w:val="0"/>
                            <w:sz w:val="20"/>
                          </w:rPr>
                          <w:t>7</w:t>
                        </w:r>
                        <w:r>
                          <w:rPr>
                            <w:rFonts w:asciiTheme="minorHAnsi" w:hint="eastAsia"/>
                            <w:kern w:val="0"/>
                            <w:sz w:val="20"/>
                          </w:rPr>
                          <w:t>), EMBASE (n = 1</w:t>
                        </w:r>
                        <w:r w:rsidR="004E79D3">
                          <w:rPr>
                            <w:rFonts w:asciiTheme="minorHAnsi"/>
                            <w:kern w:val="0"/>
                            <w:sz w:val="20"/>
                          </w:rPr>
                          <w:t>62</w:t>
                        </w:r>
                        <w:r w:rsidR="007264AD">
                          <w:rPr>
                            <w:rFonts w:asciiTheme="minorHAnsi" w:hint="eastAsia"/>
                            <w:kern w:val="0"/>
                            <w:sz w:val="20"/>
                          </w:rPr>
                          <w:t>)</w:t>
                        </w:r>
                        <w:r>
                          <w:rPr>
                            <w:rFonts w:asciiTheme="minorHAnsi" w:hint="eastAsia"/>
                            <w:kern w:val="0"/>
                            <w:sz w:val="20"/>
                          </w:rPr>
                          <w:t>, AMED (n = 0), Cochrane (n = 1</w:t>
                        </w:r>
                        <w:r w:rsidR="00D91A39">
                          <w:rPr>
                            <w:rFonts w:asciiTheme="minorHAnsi"/>
                            <w:kern w:val="0"/>
                            <w:sz w:val="20"/>
                          </w:rPr>
                          <w:t>34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4E79D3">
                          <w:rPr>
                            <w:rFonts w:asciiTheme="minorHAnsi"/>
                            <w:kern w:val="0"/>
                            <w:sz w:val="20"/>
                          </w:rPr>
                          <w:t>81</w:t>
                        </w:r>
                        <w:r>
                          <w:rPr>
                            <w:rFonts w:asciiTheme="minorHAnsi" w:hint="eastAsia"/>
                            <w:kern w:val="0"/>
                            <w:sz w:val="20"/>
                          </w:rPr>
                          <w:t>), ClinicalTrials. gov (n = 3</w:t>
                        </w:r>
                        <w:r w:rsidR="004E79D3">
                          <w:rPr>
                            <w:rFonts w:asciiTheme="minorHAnsi"/>
                            <w:kern w:val="0"/>
                            <w:sz w:val="20"/>
                          </w:rPr>
                          <w:t>4</w:t>
                        </w:r>
                        <w:r>
                          <w:rPr>
                            <w:rFonts w:asciiTheme="minorHAnsi" w:hint="eastAsia"/>
                            <w:kern w:val="0"/>
                            <w:sz w:val="20"/>
                          </w:rPr>
                          <w:t>), ChiCTR (n = 35), MedRxiv (n = 10</w:t>
                        </w:r>
                        <w:r w:rsidR="004E79D3">
                          <w:rPr>
                            <w:rFonts w:asciiTheme="minorHAnsi"/>
                            <w:kern w:val="0"/>
                            <w:sz w:val="20"/>
                          </w:rPr>
                          <w:t>6</w:t>
                        </w:r>
                        <w:r>
                          <w:rPr>
                            <w:rFonts w:asciiTheme="minorHAnsi" w:hint="eastAsia"/>
                            <w:kern w:val="0"/>
                            <w:sz w:val="20"/>
                          </w:rPr>
                          <w:t>), CNKI (n = 8</w:t>
                        </w:r>
                        <w:r w:rsidR="004E79D3">
                          <w:rPr>
                            <w:rFonts w:asciiTheme="minorHAnsi"/>
                            <w:kern w:val="0"/>
                            <w:sz w:val="20"/>
                          </w:rPr>
                          <w:t>8</w:t>
                        </w:r>
                        <w:r w:rsidR="00D91A39">
                          <w:rPr>
                            <w:rFonts w:asciiTheme="minorHAnsi"/>
                            <w:kern w:val="0"/>
                            <w:sz w:val="20"/>
                          </w:rPr>
                          <w:t>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603</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91A39">
                          <w:rPr>
                            <w:rFonts w:asciiTheme="minorHAnsi"/>
                            <w:kern w:val="0"/>
                            <w:sz w:val="20"/>
                          </w:rPr>
                          <w:t>9</w:t>
                        </w:r>
                        <w:r w:rsidR="004E79D3">
                          <w:rPr>
                            <w:rFonts w:asciiTheme="minorHAnsi"/>
                            <w:kern w:val="0"/>
                            <w:sz w:val="20"/>
                          </w:rPr>
                          <w:t>51</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4E79D3">
                          <w:rPr>
                            <w:rFonts w:ascii="Calibri" w:hAnsi="Calibri"/>
                            <w:b/>
                            <w:bCs/>
                            <w:sz w:val="22"/>
                            <w:szCs w:val="22"/>
                          </w:rPr>
                          <w:t>1</w:t>
                        </w:r>
                        <w:r w:rsidR="00A87933">
                          <w:rPr>
                            <w:rFonts w:ascii="Calibri" w:hAnsi="Calibri"/>
                            <w:b/>
                            <w:bCs/>
                            <w:sz w:val="22"/>
                            <w:szCs w:val="22"/>
                          </w:rPr>
                          <w:t>2</w:t>
                        </w:r>
                        <w:r w:rsidR="004E79D3">
                          <w:rPr>
                            <w:rFonts w:ascii="Calibri" w:hAnsi="Calibri"/>
                            <w:b/>
                            <w:bCs/>
                            <w:sz w:val="22"/>
                            <w:szCs w:val="22"/>
                          </w:rPr>
                          <w:t>1</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48006F30"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4E79D3">
                          <w:rPr>
                            <w:rFonts w:ascii="Calibri" w:hAnsi="Calibri"/>
                            <w:b/>
                            <w:bCs/>
                            <w:sz w:val="22"/>
                            <w:szCs w:val="22"/>
                          </w:rPr>
                          <w:t>2680</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41AC0346"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7264AD">
                          <w:rPr>
                            <w:rFonts w:ascii="Calibri" w:hAnsi="Calibri"/>
                            <w:b/>
                            <w:bCs/>
                            <w:sz w:val="22"/>
                            <w:szCs w:val="22"/>
                          </w:rPr>
                          <w:t>0</w:t>
                        </w:r>
                        <w:r w:rsidR="004E79D3">
                          <w:rPr>
                            <w:rFonts w:ascii="Calibri" w:hAnsi="Calibri"/>
                            <w:b/>
                            <w:bCs/>
                            <w:sz w:val="22"/>
                            <w:szCs w:val="22"/>
                          </w:rPr>
                          <w:t>9</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090F5787"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A87933">
                          <w:rPr>
                            <w:rFonts w:ascii="Calibri" w:hAnsi="Calibri"/>
                            <w:sz w:val="20"/>
                          </w:rPr>
                          <w:t>4</w:t>
                        </w:r>
                        <w:r w:rsidR="004E79D3">
                          <w:rPr>
                            <w:rFonts w:ascii="Calibri" w:hAnsi="Calibri"/>
                            <w:sz w:val="20"/>
                          </w:rPr>
                          <w:t>78</w:t>
                        </w:r>
                        <w:r>
                          <w:rPr>
                            <w:rFonts w:ascii="Calibri" w:hAnsi="Calibri" w:hint="eastAsia"/>
                            <w:sz w:val="20"/>
                          </w:rPr>
                          <w:t>)</w:t>
                        </w:r>
                      </w:p>
                      <w:p w14:paraId="3914EBA5" w14:textId="5E904303"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4E79D3">
                          <w:rPr>
                            <w:rFonts w:ascii="Calibri" w:hAnsi="Calibri"/>
                            <w:sz w:val="20"/>
                          </w:rPr>
                          <w:t>91</w:t>
                        </w:r>
                        <w:r>
                          <w:rPr>
                            <w:rFonts w:ascii="Calibri" w:hAnsi="Calibri" w:hint="eastAsia"/>
                            <w:sz w:val="20"/>
                          </w:rPr>
                          <w:t>)</w:t>
                        </w:r>
                      </w:p>
                      <w:p w14:paraId="72A0FDCB" w14:textId="152BD0BA"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D5562F">
                          <w:rPr>
                            <w:rFonts w:ascii="Calibri" w:hAnsi="Calibri"/>
                            <w:sz w:val="20"/>
                          </w:rPr>
                          <w:t>4</w:t>
                        </w:r>
                        <w:r w:rsidR="004E79D3">
                          <w:rPr>
                            <w:rFonts w:ascii="Calibri" w:hAnsi="Calibri"/>
                            <w:sz w:val="20"/>
                          </w:rPr>
                          <w:t>26</w:t>
                        </w:r>
                        <w:r>
                          <w:rPr>
                            <w:rFonts w:ascii="Calibri" w:hAnsi="Calibri" w:hint="eastAsia"/>
                            <w:sz w:val="20"/>
                          </w:rPr>
                          <w:t>)</w:t>
                        </w:r>
                      </w:p>
                      <w:p w14:paraId="25354152" w14:textId="48F7E32B"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4E79D3">
                          <w:rPr>
                            <w:rFonts w:ascii="Calibri" w:hAnsi="Calibri"/>
                            <w:sz w:val="20"/>
                          </w:rPr>
                          <w:t>92</w:t>
                        </w:r>
                        <w:r>
                          <w:rPr>
                            <w:rFonts w:ascii="Calibri" w:hAnsi="Calibri" w:hint="eastAsia"/>
                            <w:sz w:val="20"/>
                          </w:rPr>
                          <w:t>)</w:t>
                        </w:r>
                      </w:p>
                      <w:p w14:paraId="0717A1E9" w14:textId="764793E2"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A87933">
                          <w:rPr>
                            <w:rFonts w:ascii="Calibri" w:hAnsi="Calibri"/>
                            <w:sz w:val="20"/>
                          </w:rPr>
                          <w:t>5</w:t>
                        </w:r>
                        <w:r w:rsidR="004E79D3">
                          <w:rPr>
                            <w:rFonts w:ascii="Calibri" w:hAnsi="Calibri"/>
                            <w:sz w:val="20"/>
                          </w:rPr>
                          <w:t>6</w:t>
                        </w:r>
                        <w:r>
                          <w:rPr>
                            <w:rFonts w:ascii="Calibri" w:hAnsi="Calibri" w:hint="eastAsia"/>
                            <w:sz w:val="20"/>
                          </w:rPr>
                          <w:t>)</w:t>
                        </w:r>
                      </w:p>
                      <w:p w14:paraId="30AB272F" w14:textId="530BD03D"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A87933">
                          <w:rPr>
                            <w:rFonts w:ascii="Calibri" w:hAnsi="Calibri"/>
                            <w:sz w:val="20"/>
                          </w:rPr>
                          <w:t>30</w:t>
                        </w:r>
                        <w:r w:rsidR="004E79D3">
                          <w:rPr>
                            <w:rFonts w:ascii="Calibri" w:hAnsi="Calibri"/>
                            <w:sz w:val="20"/>
                          </w:rPr>
                          <w:t>3</w:t>
                        </w:r>
                        <w:r>
                          <w:rPr>
                            <w:rFonts w:ascii="Calibri" w:hAnsi="Calibri" w:hint="eastAsia"/>
                            <w:sz w:val="20"/>
                          </w:rPr>
                          <w:t>)</w:t>
                        </w:r>
                      </w:p>
                      <w:p w14:paraId="310B111D" w14:textId="00DE6B24"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4E79D3">
                          <w:rPr>
                            <w:rFonts w:ascii="Calibri" w:hAnsi="Calibri"/>
                            <w:sz w:val="20"/>
                          </w:rPr>
                          <w:t>86</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39)</w:t>
                        </w:r>
                      </w:p>
                      <w:p w14:paraId="109C539D" w14:textId="66C7D2D4"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4E79D3">
                          <w:rPr>
                            <w:rFonts w:ascii="Calibri" w:hAnsi="Calibri"/>
                            <w:b/>
                            <w:bCs/>
                            <w:sz w:val="22"/>
                            <w:szCs w:val="22"/>
                          </w:rPr>
                          <w:t>571</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05DDF085"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D5562F">
                          <w:rPr>
                            <w:rFonts w:ascii="Calibri" w:hAnsi="Calibri"/>
                            <w:sz w:val="18"/>
                            <w:szCs w:val="18"/>
                          </w:rPr>
                          <w:t>5</w:t>
                        </w:r>
                        <w:r w:rsidR="004E79D3">
                          <w:rPr>
                            <w:rFonts w:ascii="Calibri" w:hAnsi="Calibri"/>
                            <w:sz w:val="18"/>
                            <w:szCs w:val="18"/>
                          </w:rPr>
                          <w:t>6</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549F1BEF"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D5562F">
                          <w:rPr>
                            <w:rFonts w:ascii="Calibri" w:hAnsi="Calibri"/>
                            <w:b/>
                            <w:bCs/>
                            <w:sz w:val="22"/>
                            <w:szCs w:val="22"/>
                          </w:rPr>
                          <w:t>5</w:t>
                        </w:r>
                        <w:r w:rsidR="004E79D3">
                          <w:rPr>
                            <w:rFonts w:ascii="Calibri" w:hAnsi="Calibri"/>
                            <w:b/>
                            <w:bCs/>
                            <w:sz w:val="22"/>
                            <w:szCs w:val="22"/>
                          </w:rPr>
                          <w:t>7</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257279D8"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1B60C6">
        <w:rPr>
          <w:rFonts w:ascii="DFKai-SB" w:eastAsia="DFKai-SB" w:hAnsi="DFKai-SB"/>
          <w:sz w:val="24"/>
          <w:szCs w:val="24"/>
        </w:rPr>
        <w:t>4121</w:t>
      </w:r>
      <w:r w:rsidRPr="007F5F62">
        <w:rPr>
          <w:rFonts w:ascii="DFKai-SB" w:eastAsia="DFKai-SB" w:hAnsi="DFKai-SB" w:hint="eastAsia"/>
          <w:sz w:val="24"/>
          <w:szCs w:val="24"/>
        </w:rPr>
        <w:t>項研究，在去除重復的研究後，剩下2</w:t>
      </w:r>
      <w:r w:rsidR="001B60C6">
        <w:rPr>
          <w:rFonts w:ascii="DFKai-SB" w:eastAsia="DFKai-SB" w:hAnsi="DFKai-SB"/>
          <w:sz w:val="24"/>
          <w:szCs w:val="24"/>
        </w:rPr>
        <w:t>680</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52項研究被納入。在全文評估過程中，具體的排除原因如下：缺乏匹配的對照組（2</w:t>
      </w:r>
      <w:r w:rsidR="001B60C6">
        <w:rPr>
          <w:rFonts w:ascii="DFKai-SB" w:eastAsia="DFKai-SB" w:hAnsi="DFKai-SB"/>
          <w:sz w:val="24"/>
          <w:szCs w:val="24"/>
        </w:rPr>
        <w:t>6</w:t>
      </w:r>
      <w:r w:rsidRPr="007F5F62">
        <w:rPr>
          <w:rFonts w:ascii="DFKai-SB" w:eastAsia="DFKai-SB" w:hAnsi="DFKai-SB" w:hint="eastAsia"/>
          <w:sz w:val="24"/>
          <w:szCs w:val="24"/>
        </w:rPr>
        <w:t>項研究），缺乏療效的比較（2</w:t>
      </w:r>
      <w:r w:rsidR="000E500A">
        <w:rPr>
          <w:rFonts w:ascii="DFKai-SB" w:eastAsia="DFKai-SB" w:hAnsi="DFKai-SB"/>
          <w:sz w:val="24"/>
          <w:szCs w:val="24"/>
        </w:rPr>
        <w:t>7</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2C9082D9"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52項研究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AA7C0A">
        <w:rPr>
          <w:rFonts w:ascii="DFKai-SB" w:eastAsiaTheme="minorEastAsia" w:hAnsi="DFKai-SB"/>
          <w:sz w:val="24"/>
          <w:szCs w:val="24"/>
        </w:rPr>
        <w:t>2</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5634名患者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3389名患者在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，2245名患者在對照組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36項研究報告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1B60C6">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594EB8">
        <w:rPr>
          <w:rFonts w:ascii="DFKai-SB" w:eastAsia="DFKai-SB" w:hAnsi="DFKai-SB"/>
          <w:sz w:val="24"/>
          <w:szCs w:val="24"/>
        </w:rPr>
        <w:t>5</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w:t>
      </w:r>
      <w:proofErr w:type="gramStart"/>
      <w:r w:rsidRPr="007F5F62">
        <w:rPr>
          <w:rFonts w:ascii="DFKai-SB" w:eastAsia="DFKai-SB" w:hAnsi="DFKai-SB" w:hint="eastAsia"/>
          <w:sz w:val="24"/>
          <w:szCs w:val="24"/>
        </w:rPr>
        <w:t>入研究</w:t>
      </w:r>
      <w:proofErr w:type="gramEnd"/>
      <w:r w:rsidRPr="007F5F62">
        <w:rPr>
          <w:rFonts w:ascii="DFKai-SB" w:eastAsia="DFKai-SB" w:hAnsi="DFKai-SB" w:hint="eastAsia"/>
          <w:sz w:val="24"/>
          <w:szCs w:val="24"/>
        </w:rPr>
        <w:t>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w:t>
      </w:r>
      <w:proofErr w:type="gramStart"/>
      <w:r w:rsidR="00615F0D" w:rsidRPr="00615F0D">
        <w:rPr>
          <w:rFonts w:ascii="DFKai-SB" w:eastAsiaTheme="minorEastAsia" w:hAnsi="DFKai-SB" w:hint="eastAsia"/>
          <w:bCs/>
          <w:sz w:val="24"/>
          <w:szCs w:val="24"/>
        </w:rPr>
        <w:t>對</w:t>
      </w:r>
      <w:proofErr w:type="gramEnd"/>
      <w:r w:rsidR="00615F0D" w:rsidRPr="00615F0D">
        <w:rPr>
          <w:rFonts w:ascii="DFKai-SB" w:eastAsiaTheme="minorEastAsia" w:hAnsi="DFKai-SB" w:hint="eastAsia"/>
          <w:bCs/>
          <w:sz w:val="24"/>
          <w:szCs w:val="24"/>
        </w:rPr>
        <w:t>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63234933"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w:t>
      </w:r>
      <w:proofErr w:type="gramStart"/>
      <w:r>
        <w:rPr>
          <w:rFonts w:asciiTheme="minorEastAsia" w:eastAsiaTheme="minorEastAsia" w:hAnsiTheme="minorEastAsia" w:hint="eastAsia"/>
          <w:sz w:val="24"/>
          <w:szCs w:val="24"/>
        </w:rPr>
        <w:t>對</w:t>
      </w:r>
      <w:proofErr w:type="gramEnd"/>
      <w:r w:rsidR="007F5F62" w:rsidRPr="007F5F62">
        <w:rPr>
          <w:rFonts w:ascii="DFKai-SB" w:eastAsia="DFKai-SB" w:hAnsi="DFKai-SB" w:hint="eastAsia"/>
          <w:sz w:val="24"/>
          <w:szCs w:val="24"/>
        </w:rPr>
        <w:t>21項</w:t>
      </w:r>
      <w:r>
        <w:rPr>
          <w:rFonts w:asciiTheme="minorEastAsia" w:eastAsiaTheme="minorEastAsia" w:hAnsiTheme="minorEastAsia" w:hint="eastAsia"/>
          <w:sz w:val="24"/>
          <w:szCs w:val="24"/>
        </w:rPr>
        <w:t>隨機</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告了不一致的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告基本項目而被</w:t>
      </w:r>
      <w:r>
        <w:rPr>
          <w:rFonts w:asciiTheme="minorEastAsia" w:eastAsiaTheme="minorEastAsia" w:hAnsiTheme="minorEastAsia" w:hint="eastAsia"/>
          <w:sz w:val="24"/>
          <w:szCs w:val="24"/>
        </w:rPr>
        <w:t>評估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w:t>
      </w:r>
      <w:proofErr w:type="gramStart"/>
      <w:r w:rsidR="00E02ADC" w:rsidRPr="00E02ADC">
        <w:rPr>
          <w:rFonts w:ascii="DFKai-SB" w:eastAsiaTheme="minorEastAsia" w:hAnsi="DFKai-SB" w:hint="eastAsia"/>
          <w:bCs/>
          <w:sz w:val="24"/>
          <w:szCs w:val="24"/>
        </w:rPr>
        <w:t>對照研究</w:t>
      </w:r>
      <w:proofErr w:type="gramEnd"/>
      <w:r w:rsidR="00E02ADC" w:rsidRPr="00E02ADC">
        <w:rPr>
          <w:rFonts w:ascii="DFKai-SB" w:eastAsiaTheme="minorEastAsia" w:hAnsi="DFKai-SB" w:hint="eastAsia"/>
          <w:bCs/>
          <w:sz w:val="24"/>
          <w:szCs w:val="24"/>
        </w:rPr>
        <w:t>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5C26D522"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w:t>
      </w:r>
      <w:proofErr w:type="gramStart"/>
      <w:r w:rsidR="00615F0D" w:rsidRPr="00D209D2">
        <w:rPr>
          <w:rFonts w:ascii="DFKai-SB" w:eastAsia="DFKai-SB" w:hAnsi="DFKai-SB" w:hint="eastAsia"/>
          <w:sz w:val="24"/>
          <w:szCs w:val="24"/>
        </w:rPr>
        <w:t>對照研究</w:t>
      </w:r>
      <w:proofErr w:type="gramEnd"/>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1B60C6">
        <w:rPr>
          <w:rFonts w:ascii="DFKai-SB" w:eastAsia="DFKai-SB" w:hAnsi="DFKai-SB"/>
          <w:sz w:val="24"/>
          <w:szCs w:val="24"/>
        </w:rPr>
        <w:t>8</w:t>
      </w:r>
      <w:r w:rsidR="007F5F62" w:rsidRPr="007F5F62">
        <w:rPr>
          <w:rFonts w:ascii="DFKai-SB" w:eastAsia="DFKai-SB" w:hAnsi="DFKai-SB" w:hint="eastAsia"/>
          <w:sz w:val="24"/>
          <w:szCs w:val="24"/>
        </w:rPr>
        <w:t>項非隨機研究遺漏了重要</w:t>
      </w:r>
      <w:proofErr w:type="gramStart"/>
      <w:r w:rsidR="007F5F62" w:rsidRPr="007F5F62">
        <w:rPr>
          <w:rFonts w:ascii="DFKai-SB" w:eastAsia="DFKai-SB" w:hAnsi="DFKai-SB" w:hint="eastAsia"/>
          <w:sz w:val="24"/>
          <w:szCs w:val="24"/>
        </w:rPr>
        <w:t>數據</w:t>
      </w:r>
      <w:proofErr w:type="gramEnd"/>
      <w:r w:rsidR="007F5F62" w:rsidRPr="007F5F62">
        <w:rPr>
          <w:rFonts w:ascii="DFKai-SB" w:eastAsia="DFKai-SB" w:hAnsi="DFKai-SB" w:hint="eastAsia"/>
          <w:sz w:val="24"/>
          <w:szCs w:val="24"/>
        </w:rPr>
        <w:t>，</w:t>
      </w:r>
      <w:r w:rsidR="001B60C6">
        <w:rPr>
          <w:rFonts w:ascii="DFKai-SB" w:eastAsia="DFKai-SB" w:hAnsi="DFKai-SB"/>
          <w:sz w:val="24"/>
          <w:szCs w:val="24"/>
        </w:rPr>
        <w:t>2</w:t>
      </w:r>
      <w:r w:rsidR="007F5F62" w:rsidRPr="007F5F62">
        <w:rPr>
          <w:rFonts w:ascii="DFKai-SB" w:eastAsia="DFKai-SB" w:hAnsi="DFKai-SB" w:hint="eastAsia"/>
          <w:sz w:val="24"/>
          <w:szCs w:val="24"/>
        </w:rPr>
        <w:t>項非隨機研究存在混雜因素，這</w:t>
      </w:r>
      <w:proofErr w:type="gramStart"/>
      <w:r w:rsidR="007F5F62" w:rsidRPr="007F5F62">
        <w:rPr>
          <w:rFonts w:ascii="DFKai-SB" w:eastAsia="DFKai-SB" w:hAnsi="DFKai-SB" w:hint="eastAsia"/>
          <w:sz w:val="24"/>
          <w:szCs w:val="24"/>
        </w:rPr>
        <w:t>導</w:t>
      </w:r>
      <w:proofErr w:type="gramEnd"/>
      <w:r w:rsidR="007F5F62" w:rsidRPr="007F5F62">
        <w:rPr>
          <w:rFonts w:ascii="DFKai-SB" w:eastAsia="DFKai-SB" w:hAnsi="DFKai-SB" w:hint="eastAsia"/>
          <w:sz w:val="24"/>
          <w:szCs w:val="24"/>
        </w:rPr>
        <w:t>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w:t>
      </w:r>
      <w:proofErr w:type="gramStart"/>
      <w:r w:rsidR="00E02ADC">
        <w:rPr>
          <w:rFonts w:ascii="宋体" w:hAnsi="宋体" w:cs="宋体" w:hint="eastAsia"/>
          <w:b/>
          <w:bCs/>
          <w:szCs w:val="21"/>
        </w:rPr>
        <w:t>入</w:t>
      </w:r>
      <w:r w:rsidRPr="00E02ADC">
        <w:rPr>
          <w:rFonts w:ascii="宋体" w:hAnsi="宋体" w:cs="宋体" w:hint="eastAsia"/>
          <w:b/>
          <w:bCs/>
          <w:szCs w:val="21"/>
        </w:rPr>
        <w:t>研究</w:t>
      </w:r>
      <w:proofErr w:type="gramEnd"/>
      <w:r w:rsidRPr="00E02ADC">
        <w:rPr>
          <w:rFonts w:ascii="宋体" w:hAnsi="宋体" w:cs="宋体" w:hint="eastAsia"/>
          <w:b/>
          <w:bCs/>
          <w:szCs w:val="21"/>
        </w:rPr>
        <w:t>的基本信息</w:t>
      </w:r>
    </w:p>
    <w:tbl>
      <w:tblPr>
        <w:tblW w:w="5251" w:type="pct"/>
        <w:jc w:val="center"/>
        <w:tblLayout w:type="fixed"/>
        <w:tblLook w:val="04A0" w:firstRow="1" w:lastRow="0" w:firstColumn="1" w:lastColumn="0" w:noHBand="0" w:noVBand="1"/>
      </w:tblPr>
      <w:tblGrid>
        <w:gridCol w:w="1107"/>
        <w:gridCol w:w="770"/>
        <w:gridCol w:w="978"/>
        <w:gridCol w:w="1102"/>
        <w:gridCol w:w="715"/>
        <w:gridCol w:w="1072"/>
        <w:gridCol w:w="896"/>
        <w:gridCol w:w="810"/>
        <w:gridCol w:w="1151"/>
      </w:tblGrid>
      <w:tr w:rsidR="00062245" w14:paraId="648C5B26" w14:textId="77777777">
        <w:trPr>
          <w:trHeight w:val="113"/>
          <w:jc w:val="center"/>
        </w:trPr>
        <w:tc>
          <w:tcPr>
            <w:tcW w:w="643"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7"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8"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樣</w:t>
            </w:r>
            <w:proofErr w:type="gramEnd"/>
            <w:r>
              <w:rPr>
                <w:rFonts w:ascii="DFKai-SB" w:eastAsia="DFKai-SB" w:hAnsi="DFKai-SB" w:hint="eastAsia"/>
                <w:szCs w:val="21"/>
              </w:rPr>
              <w:t>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0"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5"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對</w:t>
            </w:r>
            <w:proofErr w:type="gramEnd"/>
            <w:r>
              <w:rPr>
                <w:rFonts w:ascii="DFKai-SB" w:eastAsia="DFKai-SB" w:hAnsi="DFKai-SB" w:hint="eastAsia"/>
                <w:szCs w:val="21"/>
              </w:rPr>
              <w:t>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w:t>
            </w:r>
            <w:proofErr w:type="gramStart"/>
            <w:r>
              <w:rPr>
                <w:rFonts w:ascii="DFKai-SB" w:eastAsia="DFKai-SB" w:hAnsi="DFKai-SB" w:hint="eastAsia"/>
                <w:szCs w:val="21"/>
              </w:rPr>
              <w:t>標</w:t>
            </w:r>
            <w:proofErr w:type="gramEnd"/>
          </w:p>
        </w:tc>
      </w:tr>
      <w:tr w:rsidR="00062245" w14:paraId="648C5B31" w14:textId="77777777">
        <w:trPr>
          <w:trHeight w:val="659"/>
          <w:jc w:val="center"/>
        </w:trPr>
        <w:tc>
          <w:tcPr>
            <w:tcW w:w="643"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7"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0"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5"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trPr>
          <w:trHeight w:val="632"/>
          <w:jc w:val="center"/>
        </w:trPr>
        <w:tc>
          <w:tcPr>
            <w:tcW w:w="643"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7"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0"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5"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trPr>
          <w:trHeight w:val="632"/>
          <w:jc w:val="center"/>
        </w:trPr>
        <w:tc>
          <w:tcPr>
            <w:tcW w:w="643"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7"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0"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5"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trPr>
          <w:trHeight w:val="632"/>
          <w:jc w:val="center"/>
        </w:trPr>
        <w:tc>
          <w:tcPr>
            <w:tcW w:w="643"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7"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0"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5"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trPr>
          <w:trHeight w:val="90"/>
          <w:jc w:val="center"/>
        </w:trPr>
        <w:tc>
          <w:tcPr>
            <w:tcW w:w="643"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7"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0"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trPr>
          <w:trHeight w:val="665"/>
          <w:jc w:val="center"/>
        </w:trPr>
        <w:tc>
          <w:tcPr>
            <w:tcW w:w="643"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7"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0"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5"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trPr>
          <w:trHeight w:val="665"/>
          <w:jc w:val="center"/>
        </w:trPr>
        <w:tc>
          <w:tcPr>
            <w:tcW w:w="643"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7"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0"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trPr>
          <w:trHeight w:val="665"/>
          <w:jc w:val="center"/>
        </w:trPr>
        <w:tc>
          <w:tcPr>
            <w:tcW w:w="643"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7"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0"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藿香正</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trPr>
          <w:trHeight w:val="665"/>
          <w:jc w:val="center"/>
        </w:trPr>
        <w:tc>
          <w:tcPr>
            <w:tcW w:w="643"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7"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0"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trPr>
          <w:trHeight w:val="665"/>
          <w:jc w:val="center"/>
        </w:trPr>
        <w:tc>
          <w:tcPr>
            <w:tcW w:w="643"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7"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0"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5"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trPr>
          <w:trHeight w:val="719"/>
          <w:jc w:val="center"/>
        </w:trPr>
        <w:tc>
          <w:tcPr>
            <w:tcW w:w="643"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7"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5"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trPr>
          <w:trHeight w:val="719"/>
          <w:jc w:val="center"/>
        </w:trPr>
        <w:tc>
          <w:tcPr>
            <w:tcW w:w="643"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7"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8"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0"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5"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trPr>
          <w:trHeight w:val="719"/>
          <w:jc w:val="center"/>
        </w:trPr>
        <w:tc>
          <w:tcPr>
            <w:tcW w:w="643"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7"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0"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5"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trPr>
          <w:trHeight w:val="719"/>
          <w:jc w:val="center"/>
        </w:trPr>
        <w:tc>
          <w:tcPr>
            <w:tcW w:w="643"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7"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5"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trPr>
          <w:trHeight w:val="719"/>
          <w:jc w:val="center"/>
        </w:trPr>
        <w:tc>
          <w:tcPr>
            <w:tcW w:w="643"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7"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proofErr w:type="gramStart"/>
            <w:r>
              <w:rPr>
                <w:rFonts w:hint="eastAsia"/>
                <w:color w:val="000000"/>
                <w:sz w:val="18"/>
                <w:szCs w:val="18"/>
              </w:rPr>
              <w:t>恢復</w:t>
            </w:r>
            <w:proofErr w:type="gramEnd"/>
            <w:r>
              <w:rPr>
                <w:rFonts w:hint="eastAsia"/>
                <w:color w:val="000000"/>
                <w:sz w:val="18"/>
                <w:szCs w:val="18"/>
              </w:rPr>
              <w:t>期</w:t>
            </w:r>
          </w:p>
        </w:tc>
        <w:tc>
          <w:tcPr>
            <w:tcW w:w="568"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0"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5"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trPr>
          <w:trHeight w:val="719"/>
          <w:jc w:val="center"/>
        </w:trPr>
        <w:tc>
          <w:tcPr>
            <w:tcW w:w="643"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7"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0"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5"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trPr>
          <w:trHeight w:val="719"/>
          <w:jc w:val="center"/>
        </w:trPr>
        <w:tc>
          <w:tcPr>
            <w:tcW w:w="643"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7"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0"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5"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proofErr w:type="gramStart"/>
            <w:r>
              <w:rPr>
                <w:rFonts w:hint="eastAsia"/>
                <w:color w:val="000000"/>
                <w:sz w:val="18"/>
                <w:szCs w:val="18"/>
              </w:rPr>
              <w:t>熱</w:t>
            </w:r>
            <w:proofErr w:type="gramEnd"/>
            <w:r>
              <w:rPr>
                <w:rFonts w:hint="eastAsia"/>
                <w:color w:val="000000"/>
                <w:sz w:val="18"/>
                <w:szCs w:val="18"/>
              </w:rPr>
              <w:t>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trPr>
          <w:trHeight w:val="90"/>
          <w:jc w:val="center"/>
        </w:trPr>
        <w:tc>
          <w:tcPr>
            <w:tcW w:w="643"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7"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0"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5"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trPr>
          <w:trHeight w:val="719"/>
          <w:jc w:val="center"/>
        </w:trPr>
        <w:tc>
          <w:tcPr>
            <w:tcW w:w="643"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7"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0"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5"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trPr>
          <w:trHeight w:val="719"/>
          <w:jc w:val="center"/>
        </w:trPr>
        <w:tc>
          <w:tcPr>
            <w:tcW w:w="643"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7"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0"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5"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trPr>
          <w:trHeight w:val="719"/>
          <w:jc w:val="center"/>
        </w:trPr>
        <w:tc>
          <w:tcPr>
            <w:tcW w:w="643"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7"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0"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trPr>
          <w:trHeight w:val="719"/>
          <w:jc w:val="center"/>
        </w:trPr>
        <w:tc>
          <w:tcPr>
            <w:tcW w:w="643"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7"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0"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trPr>
          <w:trHeight w:val="719"/>
          <w:jc w:val="center"/>
        </w:trPr>
        <w:tc>
          <w:tcPr>
            <w:tcW w:w="643"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7"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0"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5"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w:t>
            </w:r>
            <w:proofErr w:type="gramStart"/>
            <w:r>
              <w:rPr>
                <w:rFonts w:hint="eastAsia"/>
                <w:color w:val="000000"/>
                <w:sz w:val="18"/>
                <w:szCs w:val="18"/>
              </w:rPr>
              <w:t>濕</w:t>
            </w:r>
            <w:proofErr w:type="gramEnd"/>
            <w:r>
              <w:rPr>
                <w:rFonts w:hint="eastAsia"/>
                <w:color w:val="000000"/>
                <w:sz w:val="18"/>
                <w:szCs w:val="18"/>
              </w:rPr>
              <w:t>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trPr>
          <w:trHeight w:val="622"/>
          <w:jc w:val="center"/>
        </w:trPr>
        <w:tc>
          <w:tcPr>
            <w:tcW w:w="643"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7"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0"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5"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trPr>
          <w:trHeight w:val="90"/>
          <w:jc w:val="center"/>
        </w:trPr>
        <w:tc>
          <w:tcPr>
            <w:tcW w:w="643"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7"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proofErr w:type="gramStart"/>
            <w:r>
              <w:rPr>
                <w:rFonts w:hint="eastAsia"/>
                <w:sz w:val="18"/>
                <w:szCs w:val="18"/>
              </w:rPr>
              <w:lastRenderedPageBreak/>
              <w:t>恢復</w:t>
            </w:r>
            <w:proofErr w:type="gramEnd"/>
            <w:r>
              <w:rPr>
                <w:rFonts w:hint="eastAsia"/>
                <w:sz w:val="18"/>
                <w:szCs w:val="18"/>
              </w:rPr>
              <w:t>期</w:t>
            </w:r>
          </w:p>
        </w:tc>
        <w:tc>
          <w:tcPr>
            <w:tcW w:w="568"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0"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5"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trPr>
          <w:trHeight w:val="113"/>
          <w:jc w:val="center"/>
        </w:trPr>
        <w:tc>
          <w:tcPr>
            <w:tcW w:w="643"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7"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0"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5"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trPr>
          <w:trHeight w:val="113"/>
          <w:jc w:val="center"/>
        </w:trPr>
        <w:tc>
          <w:tcPr>
            <w:tcW w:w="643"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7"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8"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0"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5"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trPr>
          <w:trHeight w:val="90"/>
          <w:jc w:val="center"/>
        </w:trPr>
        <w:tc>
          <w:tcPr>
            <w:tcW w:w="643"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7"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0"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trPr>
          <w:trHeight w:val="113"/>
          <w:jc w:val="center"/>
        </w:trPr>
        <w:tc>
          <w:tcPr>
            <w:tcW w:w="643"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7"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0"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trPr>
          <w:trHeight w:val="686"/>
          <w:jc w:val="center"/>
        </w:trPr>
        <w:tc>
          <w:tcPr>
            <w:tcW w:w="643"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7"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0"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5"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trPr>
          <w:trHeight w:val="373"/>
          <w:jc w:val="center"/>
        </w:trPr>
        <w:tc>
          <w:tcPr>
            <w:tcW w:w="643"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7"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0"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trPr>
          <w:trHeight w:val="448"/>
          <w:jc w:val="center"/>
        </w:trPr>
        <w:tc>
          <w:tcPr>
            <w:tcW w:w="643"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7"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0"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5"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trPr>
          <w:trHeight w:val="741"/>
          <w:jc w:val="center"/>
        </w:trPr>
        <w:tc>
          <w:tcPr>
            <w:tcW w:w="643"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7"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0"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5"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proofErr w:type="gramStart"/>
            <w:r>
              <w:rPr>
                <w:rFonts w:hint="eastAsia"/>
                <w:color w:val="000000"/>
                <w:sz w:val="18"/>
                <w:szCs w:val="18"/>
              </w:rPr>
              <w:t>熱</w:t>
            </w:r>
            <w:proofErr w:type="gramEnd"/>
            <w:r>
              <w:rPr>
                <w:rFonts w:hint="eastAsia"/>
                <w:color w:val="000000"/>
                <w:sz w:val="18"/>
                <w:szCs w:val="18"/>
              </w:rPr>
              <w:t>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trPr>
          <w:trHeight w:val="113"/>
          <w:jc w:val="center"/>
        </w:trPr>
        <w:tc>
          <w:tcPr>
            <w:tcW w:w="643"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7"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0"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5"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trPr>
          <w:trHeight w:val="724"/>
          <w:jc w:val="center"/>
        </w:trPr>
        <w:tc>
          <w:tcPr>
            <w:tcW w:w="643"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7"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0"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trPr>
          <w:trHeight w:val="113"/>
          <w:jc w:val="center"/>
        </w:trPr>
        <w:tc>
          <w:tcPr>
            <w:tcW w:w="643"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7"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0"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5"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trPr>
          <w:trHeight w:val="146"/>
          <w:jc w:val="center"/>
        </w:trPr>
        <w:tc>
          <w:tcPr>
            <w:tcW w:w="643"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0"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trPr>
          <w:trHeight w:val="146"/>
          <w:jc w:val="center"/>
        </w:trPr>
        <w:tc>
          <w:tcPr>
            <w:tcW w:w="643"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0"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trPr>
          <w:trHeight w:val="113"/>
          <w:jc w:val="center"/>
        </w:trPr>
        <w:tc>
          <w:tcPr>
            <w:tcW w:w="643"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7"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0"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5"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trPr>
          <w:trHeight w:val="358"/>
          <w:jc w:val="center"/>
        </w:trPr>
        <w:tc>
          <w:tcPr>
            <w:tcW w:w="643"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7"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0"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5"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trPr>
          <w:trHeight w:val="459"/>
          <w:jc w:val="center"/>
        </w:trPr>
        <w:tc>
          <w:tcPr>
            <w:tcW w:w="643"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7"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0"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5"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w:t>
            </w:r>
            <w:proofErr w:type="gramStart"/>
            <w:r>
              <w:rPr>
                <w:rFonts w:hint="eastAsia"/>
                <w:color w:val="000000"/>
                <w:sz w:val="18"/>
                <w:szCs w:val="18"/>
              </w:rPr>
              <w:t>濕</w:t>
            </w:r>
            <w:proofErr w:type="gramEnd"/>
            <w:r>
              <w:rPr>
                <w:rFonts w:hint="eastAsia"/>
                <w:color w:val="000000"/>
                <w:sz w:val="18"/>
                <w:szCs w:val="18"/>
              </w:rPr>
              <w:t>敗毒</w:t>
            </w:r>
            <w:r>
              <w:rPr>
                <w:rFonts w:hint="eastAsia"/>
                <w:color w:val="000000"/>
                <w:sz w:val="18"/>
                <w:szCs w:val="18"/>
              </w:rPr>
              <w:t>+</w:t>
            </w:r>
            <w:proofErr w:type="gramStart"/>
            <w:r>
              <w:rPr>
                <w:rFonts w:hint="eastAsia"/>
                <w:color w:val="000000"/>
                <w:sz w:val="18"/>
                <w:szCs w:val="18"/>
              </w:rPr>
              <w:t>喜炎平</w:t>
            </w:r>
            <w:r>
              <w:rPr>
                <w:rFonts w:hint="eastAsia"/>
                <w:color w:val="000000"/>
                <w:sz w:val="18"/>
                <w:szCs w:val="18"/>
              </w:rPr>
              <w:t>+</w:t>
            </w:r>
            <w:r>
              <w:rPr>
                <w:rFonts w:hint="eastAsia"/>
                <w:color w:val="000000"/>
                <w:sz w:val="18"/>
                <w:szCs w:val="18"/>
              </w:rPr>
              <w:t>血必</w:t>
            </w:r>
            <w:proofErr w:type="gramEnd"/>
            <w:r>
              <w:rPr>
                <w:rFonts w:hint="eastAsia"/>
                <w:color w:val="000000"/>
                <w:sz w:val="18"/>
                <w:szCs w:val="18"/>
              </w:rPr>
              <w:t>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trPr>
          <w:trHeight w:val="501"/>
          <w:jc w:val="center"/>
        </w:trPr>
        <w:tc>
          <w:tcPr>
            <w:tcW w:w="643"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7"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0"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5"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trPr>
          <w:trHeight w:val="515"/>
          <w:jc w:val="center"/>
        </w:trPr>
        <w:tc>
          <w:tcPr>
            <w:tcW w:w="643" w:type="pct"/>
            <w:tcBorders>
              <w:top w:val="nil"/>
              <w:left w:val="nil"/>
              <w:bottom w:val="nil"/>
              <w:right w:val="nil"/>
            </w:tcBorders>
            <w:vAlign w:val="center"/>
          </w:tcPr>
          <w:p w14:paraId="648C5CEE" w14:textId="5F0C385D"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Pr>
                <w:rFonts w:hint="eastAsia"/>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7"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8"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0"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5"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trPr>
          <w:trHeight w:val="90"/>
          <w:jc w:val="center"/>
        </w:trPr>
        <w:tc>
          <w:tcPr>
            <w:tcW w:w="643"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7"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8"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0"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5"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trPr>
          <w:trHeight w:val="113"/>
          <w:jc w:val="center"/>
        </w:trPr>
        <w:tc>
          <w:tcPr>
            <w:tcW w:w="643"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7"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0"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5"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trPr>
          <w:trHeight w:val="113"/>
          <w:jc w:val="center"/>
        </w:trPr>
        <w:tc>
          <w:tcPr>
            <w:tcW w:w="643"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7"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0"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5"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trPr>
          <w:trHeight w:val="113"/>
          <w:jc w:val="center"/>
        </w:trPr>
        <w:tc>
          <w:tcPr>
            <w:tcW w:w="643"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7"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8"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5"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trPr>
          <w:trHeight w:val="113"/>
          <w:jc w:val="center"/>
        </w:trPr>
        <w:tc>
          <w:tcPr>
            <w:tcW w:w="643"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7"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0"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5"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trPr>
          <w:trHeight w:val="90"/>
          <w:jc w:val="center"/>
        </w:trPr>
        <w:tc>
          <w:tcPr>
            <w:tcW w:w="643"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7"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5"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trPr>
          <w:trHeight w:val="314"/>
          <w:jc w:val="center"/>
        </w:trPr>
        <w:tc>
          <w:tcPr>
            <w:tcW w:w="643"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0"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trPr>
          <w:trHeight w:val="491"/>
          <w:jc w:val="center"/>
        </w:trPr>
        <w:tc>
          <w:tcPr>
            <w:tcW w:w="643"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0"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trPr>
          <w:trHeight w:val="344"/>
          <w:jc w:val="center"/>
        </w:trPr>
        <w:tc>
          <w:tcPr>
            <w:tcW w:w="643"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0"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trPr>
          <w:trHeight w:val="304"/>
          <w:jc w:val="center"/>
        </w:trPr>
        <w:tc>
          <w:tcPr>
            <w:tcW w:w="643"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7"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0"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5"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trPr>
          <w:trHeight w:val="446"/>
          <w:jc w:val="center"/>
        </w:trPr>
        <w:tc>
          <w:tcPr>
            <w:tcW w:w="643"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7"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0"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trPr>
          <w:trHeight w:val="657"/>
          <w:jc w:val="center"/>
        </w:trPr>
        <w:tc>
          <w:tcPr>
            <w:tcW w:w="643"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7"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0"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5"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trPr>
          <w:trHeight w:val="113"/>
          <w:jc w:val="center"/>
        </w:trPr>
        <w:tc>
          <w:tcPr>
            <w:tcW w:w="643"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7"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0"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5"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trPr>
          <w:trHeight w:val="419"/>
          <w:jc w:val="center"/>
        </w:trPr>
        <w:tc>
          <w:tcPr>
            <w:tcW w:w="643"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7"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0"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5"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trPr>
          <w:trHeight w:val="90"/>
          <w:jc w:val="center"/>
        </w:trPr>
        <w:tc>
          <w:tcPr>
            <w:tcW w:w="643" w:type="pct"/>
            <w:tcBorders>
              <w:top w:val="nil"/>
              <w:left w:val="nil"/>
              <w:bottom w:val="single" w:sz="12" w:space="0" w:color="auto"/>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7"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0"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5"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w:t>
      </w:r>
      <w:proofErr w:type="gramStart"/>
      <w:r>
        <w:rPr>
          <w:rFonts w:ascii="DFKai-SB" w:eastAsia="DFKai-SB" w:hAnsi="DFKai-SB" w:hint="eastAsia"/>
          <w:szCs w:val="21"/>
        </w:rPr>
        <w:t>狀</w:t>
      </w:r>
      <w:proofErr w:type="gramEnd"/>
      <w:r>
        <w:rPr>
          <w:rFonts w:ascii="DFKai-SB" w:eastAsia="DFKai-SB" w:hAnsi="DFKai-SB" w:hint="eastAsia"/>
          <w:szCs w:val="21"/>
        </w:rPr>
        <w:t>評分；③發</w:t>
      </w:r>
      <w:proofErr w:type="gramStart"/>
      <w:r>
        <w:rPr>
          <w:rFonts w:ascii="DFKai-SB" w:eastAsia="DFKai-SB" w:hAnsi="DFKai-SB" w:hint="eastAsia"/>
          <w:szCs w:val="21"/>
        </w:rPr>
        <w:t>熱</w:t>
      </w:r>
      <w:proofErr w:type="gramEnd"/>
      <w:r>
        <w:rPr>
          <w:rFonts w:ascii="DFKai-SB" w:eastAsia="DFKai-SB" w:hAnsi="DFKai-SB" w:hint="eastAsia"/>
          <w:szCs w:val="21"/>
        </w:rPr>
        <w:t>改善情況；④</w:t>
      </w:r>
      <w:proofErr w:type="gramStart"/>
      <w:r>
        <w:rPr>
          <w:rFonts w:ascii="DFKai-SB" w:eastAsia="DFKai-SB" w:hAnsi="DFKai-SB" w:hint="eastAsia"/>
          <w:szCs w:val="21"/>
        </w:rPr>
        <w:t>乏力改善情</w:t>
      </w:r>
      <w:proofErr w:type="gramEnd"/>
      <w:r>
        <w:rPr>
          <w:rFonts w:ascii="DFKai-SB" w:eastAsia="DFKai-SB" w:hAnsi="DFKai-SB" w:hint="eastAsia"/>
          <w:szCs w:val="21"/>
        </w:rPr>
        <w:t>況；⑤咳嗽改善情況；⑥CT改善情況；⑦核酸轉陰情況；⑧轉危重率；⑨平均住院時間；⑩病毒量；⑪外周白細胞；⑫淋巴細胞</w:t>
      </w:r>
      <w:proofErr w:type="gramStart"/>
      <w:r>
        <w:rPr>
          <w:rFonts w:ascii="DFKai-SB" w:eastAsia="DFKai-SB" w:hAnsi="DFKai-SB" w:hint="eastAsia"/>
          <w:szCs w:val="21"/>
        </w:rPr>
        <w:t>數</w:t>
      </w:r>
      <w:proofErr w:type="gramEnd"/>
      <w:r>
        <w:rPr>
          <w:rFonts w:ascii="DFKai-SB" w:eastAsia="DFKai-SB" w:hAnsi="DFKai-SB" w:hint="eastAsia"/>
          <w:szCs w:val="21"/>
        </w:rPr>
        <w:t>；⑬不良反</w:t>
      </w:r>
      <w:proofErr w:type="gramStart"/>
      <w:r>
        <w:rPr>
          <w:rFonts w:ascii="DFKai-SB" w:eastAsia="DFKai-SB" w:hAnsi="DFKai-SB" w:hint="eastAsia"/>
          <w:szCs w:val="21"/>
        </w:rPr>
        <w:t>應</w:t>
      </w:r>
      <w:proofErr w:type="gramEnd"/>
      <w:r>
        <w:rPr>
          <w:rFonts w:ascii="DFKai-SB" w:eastAsia="DFKai-SB" w:hAnsi="DFKai-SB" w:hint="eastAsia"/>
          <w:szCs w:val="21"/>
        </w:rPr>
        <w:t>；</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的《新型冠狀病毒感染的的肺炎防控方案（試行第三版）》；II：依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的《新型冠狀病毒感染的的肺炎防控方案（試行第四版）》；III：依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的《新型冠狀病毒感染的的肺炎防控方案（試行第五版）》；IV：依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的《新型冠狀病毒感染的的肺炎防控方案（試行第六版）》；V：依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w:t>
      </w:r>
      <w:proofErr w:type="gramStart"/>
      <w:r w:rsidRPr="00E02ADC">
        <w:rPr>
          <w:rFonts w:ascii="DFKai-SB" w:eastAsiaTheme="minorEastAsia" w:hAnsi="DFKai-SB" w:hint="eastAsia"/>
          <w:b/>
          <w:szCs w:val="21"/>
        </w:rPr>
        <w:t>對</w:t>
      </w:r>
      <w:proofErr w:type="gramEnd"/>
      <w:r w:rsidRPr="00E02ADC">
        <w:rPr>
          <w:rFonts w:ascii="DFKai-SB" w:eastAsiaTheme="minorEastAsia" w:hAnsi="DFKai-SB" w:hint="eastAsia"/>
          <w:b/>
          <w:szCs w:val="21"/>
        </w:rPr>
        <w:t>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w:t>
            </w:r>
            <w:proofErr w:type="gramStart"/>
            <w:r w:rsidRPr="0020320C">
              <w:rPr>
                <w:rFonts w:hint="eastAsia"/>
                <w:color w:val="000000"/>
                <w:sz w:val="18"/>
                <w:szCs w:val="18"/>
              </w:rPr>
              <w:t>數據</w:t>
            </w:r>
            <w:proofErr w:type="gramEnd"/>
            <w:r w:rsidRPr="0020320C">
              <w:rPr>
                <w:rFonts w:hint="eastAsia"/>
                <w:color w:val="000000"/>
                <w:sz w:val="18"/>
                <w:szCs w:val="18"/>
              </w:rPr>
              <w:t>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w:t>
            </w:r>
            <w:proofErr w:type="gramStart"/>
            <w:r w:rsidRPr="0020320C">
              <w:rPr>
                <w:rFonts w:hint="eastAsia"/>
                <w:color w:val="000000"/>
                <w:sz w:val="18"/>
                <w:szCs w:val="18"/>
              </w:rPr>
              <w:t>擇</w:t>
            </w:r>
            <w:proofErr w:type="gramEnd"/>
            <w:r w:rsidRPr="0020320C">
              <w:rPr>
                <w:rFonts w:hint="eastAsia"/>
                <w:color w:val="000000"/>
                <w:sz w:val="18"/>
                <w:szCs w:val="18"/>
              </w:rPr>
              <w:t>性</w:t>
            </w:r>
            <w:proofErr w:type="gramStart"/>
            <w:r w:rsidRPr="0020320C">
              <w:rPr>
                <w:rFonts w:hint="eastAsia"/>
                <w:color w:val="000000"/>
                <w:sz w:val="18"/>
                <w:szCs w:val="18"/>
              </w:rPr>
              <w:t>報</w:t>
            </w:r>
            <w:proofErr w:type="gramEnd"/>
            <w:r w:rsidRPr="0020320C">
              <w:rPr>
                <w:rFonts w:hint="eastAsia"/>
                <w:color w:val="000000"/>
                <w:sz w:val="18"/>
                <w:szCs w:val="18"/>
              </w:rPr>
              <w:t>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lastRenderedPageBreak/>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20320C">
        <w:trPr>
          <w:trHeight w:val="90"/>
          <w:jc w:val="center"/>
        </w:trPr>
        <w:tc>
          <w:tcPr>
            <w:tcW w:w="544" w:type="pct"/>
            <w:tcBorders>
              <w:top w:val="nil"/>
              <w:left w:val="nil"/>
              <w:bottom w:val="single" w:sz="12" w:space="0" w:color="auto"/>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single" w:sz="12" w:space="0" w:color="auto"/>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single" w:sz="12" w:space="0" w:color="auto"/>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w:t>
      </w:r>
      <w:proofErr w:type="gramStart"/>
      <w:r w:rsidRPr="00E02ADC">
        <w:rPr>
          <w:rFonts w:ascii="DFKai-SB" w:eastAsiaTheme="minorEastAsia" w:hAnsi="DFKai-SB" w:hint="eastAsia"/>
          <w:b/>
          <w:szCs w:val="21"/>
        </w:rPr>
        <w:t>對照研究</w:t>
      </w:r>
      <w:proofErr w:type="gramEnd"/>
      <w:r w:rsidRPr="00E02ADC">
        <w:rPr>
          <w:rFonts w:ascii="DFKai-SB" w:eastAsiaTheme="minorEastAsia" w:hAnsi="DFKai-SB" w:hint="eastAsia"/>
          <w:b/>
          <w:szCs w:val="21"/>
        </w:rPr>
        <w:t>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w:t>
            </w:r>
            <w:proofErr w:type="gramStart"/>
            <w:r>
              <w:rPr>
                <w:rFonts w:hint="eastAsia"/>
                <w:color w:val="000000"/>
                <w:sz w:val="18"/>
                <w:szCs w:val="18"/>
              </w:rPr>
              <w:t>擇</w:t>
            </w:r>
            <w:proofErr w:type="gramEnd"/>
            <w:r>
              <w:rPr>
                <w:rFonts w:hint="eastAsia"/>
                <w:color w:val="000000"/>
                <w:sz w:val="18"/>
                <w:szCs w:val="18"/>
              </w:rPr>
              <w:t>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proofErr w:type="gramStart"/>
            <w:r>
              <w:rPr>
                <w:rFonts w:hint="eastAsia"/>
                <w:color w:val="000000"/>
                <w:sz w:val="18"/>
                <w:szCs w:val="18"/>
              </w:rPr>
              <w:t>數據</w:t>
            </w:r>
            <w:proofErr w:type="gramEnd"/>
            <w:r>
              <w:rPr>
                <w:rFonts w:hint="eastAsia"/>
                <w:color w:val="000000"/>
                <w:sz w:val="18"/>
                <w:szCs w:val="18"/>
              </w:rPr>
              <w:t>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w:t>
            </w:r>
            <w:proofErr w:type="gramStart"/>
            <w:r>
              <w:rPr>
                <w:rFonts w:hint="eastAsia"/>
                <w:color w:val="000000"/>
                <w:sz w:val="18"/>
                <w:szCs w:val="18"/>
              </w:rPr>
              <w:t>擇</w:t>
            </w:r>
            <w:proofErr w:type="gramEnd"/>
            <w:r>
              <w:rPr>
                <w:rFonts w:hint="eastAsia"/>
                <w:color w:val="000000"/>
                <w:sz w:val="18"/>
                <w:szCs w:val="18"/>
              </w:rPr>
              <w:t>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lastRenderedPageBreak/>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lastRenderedPageBreak/>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1172BA37" w14:textId="77777777" w:rsidR="00396A2A" w:rsidRDefault="00396A2A">
      <w:pPr>
        <w:spacing w:line="360" w:lineRule="auto"/>
        <w:rPr>
          <w:rFonts w:ascii="DFKai-SB" w:eastAsia="DFKai-SB" w:hAnsi="DFKai-SB"/>
          <w:b/>
          <w:sz w:val="24"/>
          <w:szCs w:val="24"/>
        </w:rPr>
      </w:pPr>
    </w:p>
    <w:p w14:paraId="39D791D3" w14:textId="77777777" w:rsidR="00396A2A" w:rsidRDefault="00396A2A">
      <w:pPr>
        <w:spacing w:line="360" w:lineRule="auto"/>
        <w:rPr>
          <w:rFonts w:ascii="DFKai-SB" w:eastAsia="DFKai-SB" w:hAnsi="DFKai-SB"/>
          <w:b/>
          <w:sz w:val="24"/>
          <w:szCs w:val="24"/>
        </w:rPr>
      </w:pPr>
    </w:p>
    <w:p w14:paraId="71DDAB59" w14:textId="4B7CE5B4" w:rsidR="00396A2A" w:rsidRDefault="00396A2A">
      <w:pPr>
        <w:spacing w:line="360" w:lineRule="auto"/>
        <w:rPr>
          <w:rFonts w:ascii="DFKai-SB" w:eastAsiaTheme="minorEastAsia" w:hAnsi="DFKai-SB"/>
          <w:b/>
          <w:sz w:val="24"/>
          <w:szCs w:val="24"/>
        </w:rPr>
      </w:pPr>
    </w:p>
    <w:p w14:paraId="11851431" w14:textId="4902AD9D" w:rsidR="00232F6F" w:rsidRDefault="00232F6F">
      <w:pPr>
        <w:spacing w:line="360" w:lineRule="auto"/>
        <w:rPr>
          <w:rFonts w:ascii="DFKai-SB" w:eastAsiaTheme="minorEastAsia" w:hAnsi="DFKai-SB"/>
          <w:b/>
          <w:sz w:val="24"/>
          <w:szCs w:val="24"/>
        </w:rPr>
      </w:pPr>
    </w:p>
    <w:p w14:paraId="06CB3E90" w14:textId="77777777" w:rsidR="00085FAC" w:rsidRDefault="00085FAC">
      <w:pPr>
        <w:spacing w:line="360" w:lineRule="auto"/>
        <w:rPr>
          <w:rFonts w:ascii="DFKai-SB" w:eastAsiaTheme="minorEastAsia" w:hAnsi="DFKai-SB"/>
          <w:b/>
          <w:sz w:val="24"/>
          <w:szCs w:val="24"/>
        </w:rPr>
      </w:pPr>
    </w:p>
    <w:p w14:paraId="22B97A20" w14:textId="77777777" w:rsidR="00641A26" w:rsidRPr="00641A26"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w:t>
      </w:r>
      <w:proofErr w:type="gramStart"/>
      <w:r>
        <w:rPr>
          <w:rFonts w:ascii="DFKai-SB" w:eastAsia="DFKai-SB" w:hAnsi="DFKai-SB" w:hint="eastAsia"/>
          <w:b/>
          <w:sz w:val="24"/>
          <w:szCs w:val="24"/>
        </w:rPr>
        <w:t>萃</w:t>
      </w:r>
      <w:proofErr w:type="gramEnd"/>
      <w:r>
        <w:rPr>
          <w:rFonts w:ascii="DFKai-SB" w:eastAsia="DFKai-SB" w:hAnsi="DFKai-SB" w:hint="eastAsia"/>
          <w:b/>
          <w:sz w:val="24"/>
          <w:szCs w:val="24"/>
        </w:rPr>
        <w:t>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4"/>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5"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w:t>
      </w:r>
      <w:proofErr w:type="gramStart"/>
      <w:r w:rsidR="007A558E" w:rsidRPr="007A558E">
        <w:rPr>
          <w:rFonts w:ascii="DFKai-SB" w:eastAsia="DFKai-SB" w:hAnsi="DFKai-SB" w:hint="eastAsia"/>
          <w:sz w:val="24"/>
          <w:szCs w:val="24"/>
        </w:rPr>
        <w:t>報</w:t>
      </w:r>
      <w:proofErr w:type="gramEnd"/>
      <w:r w:rsidR="007A558E" w:rsidRPr="007A558E">
        <w:rPr>
          <w:rFonts w:ascii="DFKai-SB" w:eastAsia="DFKai-SB" w:hAnsi="DFKai-SB" w:hint="eastAsia"/>
          <w:sz w:val="24"/>
          <w:szCs w:val="24"/>
        </w:rPr>
        <w:t>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w:t>
      </w:r>
      <w:proofErr w:type="gramStart"/>
      <w:r w:rsidR="0024220C">
        <w:rPr>
          <w:rFonts w:asciiTheme="minorEastAsia" w:eastAsiaTheme="minorEastAsia" w:hAnsiTheme="minorEastAsia" w:hint="eastAsia"/>
          <w:sz w:val="24"/>
          <w:szCs w:val="24"/>
        </w:rPr>
        <w:t>一</w:t>
      </w:r>
      <w:proofErr w:type="gramEnd"/>
      <w:r w:rsidR="0024220C">
        <w:rPr>
          <w:rFonts w:asciiTheme="minorEastAsia" w:eastAsiaTheme="minorEastAsia" w:hAnsiTheme="minorEastAsia" w:hint="eastAsia"/>
          <w:sz w:val="24"/>
          <w:szCs w:val="24"/>
        </w:rPr>
        <w:t>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w:t>
      </w:r>
      <w:proofErr w:type="gramStart"/>
      <w:r w:rsidR="0024220C">
        <w:rPr>
          <w:rFonts w:asciiTheme="minorEastAsia" w:eastAsiaTheme="minorEastAsia" w:hAnsiTheme="minorEastAsia" w:hint="eastAsia"/>
          <w:sz w:val="24"/>
          <w:szCs w:val="24"/>
        </w:rPr>
        <w:t>瘟</w:t>
      </w:r>
      <w:proofErr w:type="gramEnd"/>
      <w:r w:rsidR="0024220C">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6"/>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27"/>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28"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29"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w:t>
      </w:r>
      <w:proofErr w:type="gramStart"/>
      <w:r w:rsidRPr="007A558E">
        <w:rPr>
          <w:rFonts w:ascii="DFKai-SB" w:eastAsia="DFKai-SB" w:hAnsi="DFKai-SB" w:hint="eastAsia"/>
          <w:sz w:val="24"/>
          <w:szCs w:val="24"/>
        </w:rPr>
        <w:t>報</w:t>
      </w:r>
      <w:proofErr w:type="gramEnd"/>
      <w:r w:rsidRPr="007A558E">
        <w:rPr>
          <w:rFonts w:ascii="DFKai-SB" w:eastAsia="DFKai-SB" w:hAnsi="DFKai-SB" w:hint="eastAsia"/>
          <w:sz w:val="24"/>
          <w:szCs w:val="24"/>
        </w:rPr>
        <w:t>告了發</w:t>
      </w:r>
      <w:proofErr w:type="gramStart"/>
      <w:r w:rsidRPr="007A558E">
        <w:rPr>
          <w:rFonts w:ascii="DFKai-SB" w:eastAsia="DFKai-SB" w:hAnsi="DFKai-SB" w:hint="eastAsia"/>
          <w:sz w:val="24"/>
          <w:szCs w:val="24"/>
        </w:rPr>
        <w:t>熱</w:t>
      </w:r>
      <w:proofErr w:type="gramEnd"/>
      <w:r w:rsidRPr="007A558E">
        <w:rPr>
          <w:rFonts w:ascii="DFKai-SB" w:eastAsia="DFKai-SB" w:hAnsi="DFKai-SB" w:hint="eastAsia"/>
          <w:sz w:val="24"/>
          <w:szCs w:val="24"/>
        </w:rPr>
        <w:t>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w:t>
      </w:r>
      <w:proofErr w:type="gramStart"/>
      <w:r w:rsidRPr="007A558E">
        <w:rPr>
          <w:rFonts w:ascii="DFKai-SB" w:eastAsia="DFKai-SB" w:hAnsi="DFKai-SB" w:hint="eastAsia"/>
          <w:sz w:val="24"/>
          <w:szCs w:val="24"/>
        </w:rPr>
        <w:t>單</w:t>
      </w:r>
      <w:proofErr w:type="gramEnd"/>
      <w:r w:rsidRPr="007A558E">
        <w:rPr>
          <w:rFonts w:ascii="DFKai-SB" w:eastAsia="DFKai-SB" w:hAnsi="DFKai-SB" w:hint="eastAsia"/>
          <w:sz w:val="24"/>
          <w:szCs w:val="24"/>
        </w:rPr>
        <w:t>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w:t>
      </w:r>
      <w:proofErr w:type="gramStart"/>
      <w:r w:rsidR="00107CEC">
        <w:rPr>
          <w:rFonts w:asciiTheme="minorEastAsia" w:eastAsiaTheme="minorEastAsia" w:hAnsiTheme="minorEastAsia" w:hint="eastAsia"/>
          <w:sz w:val="24"/>
          <w:szCs w:val="24"/>
        </w:rPr>
        <w:t>劑</w:t>
      </w:r>
      <w:proofErr w:type="gramEnd"/>
      <w:r w:rsidR="009829AC">
        <w:rPr>
          <w:rFonts w:asciiTheme="minorEastAsia" w:eastAsiaTheme="minorEastAsia" w:hAnsiTheme="minorEastAsia" w:hint="eastAsia"/>
          <w:sz w:val="24"/>
          <w:szCs w:val="24"/>
        </w:rPr>
        <w:t>的薈</w:t>
      </w:r>
      <w:proofErr w:type="gramStart"/>
      <w:r w:rsidR="009829AC">
        <w:rPr>
          <w:rFonts w:asciiTheme="minorEastAsia" w:eastAsiaTheme="minorEastAsia" w:hAnsiTheme="minorEastAsia" w:hint="eastAsia"/>
          <w:sz w:val="24"/>
          <w:szCs w:val="24"/>
        </w:rPr>
        <w:t>萃</w:t>
      </w:r>
      <w:proofErr w:type="gramEnd"/>
      <w:r w:rsidR="009829AC">
        <w:rPr>
          <w:rFonts w:asciiTheme="minorEastAsia" w:eastAsiaTheme="minorEastAsia" w:hAnsiTheme="minorEastAsia" w:hint="eastAsia"/>
          <w:sz w:val="24"/>
          <w:szCs w:val="24"/>
        </w:rPr>
        <w:t>分析結果</w:t>
      </w:r>
      <w:proofErr w:type="gramStart"/>
      <w:r w:rsidR="009829AC">
        <w:rPr>
          <w:rFonts w:asciiTheme="minorEastAsia" w:eastAsiaTheme="minorEastAsia" w:hAnsiTheme="minorEastAsia" w:hint="eastAsia"/>
          <w:sz w:val="24"/>
          <w:szCs w:val="24"/>
        </w:rPr>
        <w:t>為</w:t>
      </w:r>
      <w:proofErr w:type="gramEnd"/>
      <w:r w:rsidR="00107CEC">
        <w:rPr>
          <w:rFonts w:asciiTheme="minorEastAsia" w:eastAsiaTheme="minorEastAsia" w:hAnsiTheme="minorEastAsia" w:hint="eastAsia"/>
          <w:sz w:val="24"/>
          <w:szCs w:val="24"/>
        </w:rPr>
        <w:t>：肺炎</w:t>
      </w:r>
      <w:proofErr w:type="gramStart"/>
      <w:r w:rsidR="00107CEC">
        <w:rPr>
          <w:rFonts w:asciiTheme="minorEastAsia" w:eastAsiaTheme="minorEastAsia" w:hAnsiTheme="minorEastAsia" w:hint="eastAsia"/>
          <w:sz w:val="24"/>
          <w:szCs w:val="24"/>
        </w:rPr>
        <w:t>一</w:t>
      </w:r>
      <w:proofErr w:type="gramEnd"/>
      <w:r w:rsidR="00107CEC">
        <w:rPr>
          <w:rFonts w:asciiTheme="minorEastAsia" w:eastAsiaTheme="minorEastAsia" w:hAnsiTheme="minorEastAsia" w:hint="eastAsia"/>
          <w:sz w:val="24"/>
          <w:szCs w:val="24"/>
        </w:rPr>
        <w:t>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w:t>
      </w:r>
      <w:proofErr w:type="gramStart"/>
      <w:r w:rsidR="00107CEC">
        <w:rPr>
          <w:rFonts w:asciiTheme="minorEastAsia" w:eastAsiaTheme="minorEastAsia" w:hAnsiTheme="minorEastAsia" w:hint="eastAsia"/>
          <w:sz w:val="24"/>
          <w:szCs w:val="24"/>
        </w:rPr>
        <w:t>瘟</w:t>
      </w:r>
      <w:proofErr w:type="gramEnd"/>
      <w:r w:rsidR="00107CEC">
        <w:rPr>
          <w:rFonts w:asciiTheme="minorEastAsia" w:eastAsiaTheme="minorEastAsia" w:hAnsiTheme="minorEastAsia" w:hint="eastAsia"/>
          <w:sz w:val="24"/>
          <w:szCs w:val="24"/>
        </w:rPr>
        <w:t>聯合常規治療</w:t>
      </w:r>
      <w:r w:rsidR="009829AC" w:rsidRPr="007A558E">
        <w:rPr>
          <w:rFonts w:ascii="DFKai-SB" w:eastAsia="DFKai-SB" w:hAnsi="DFKai-SB" w:hint="eastAsia"/>
          <w:sz w:val="24"/>
          <w:szCs w:val="24"/>
        </w:rPr>
        <w:t>沒有明顯縮短發</w:t>
      </w:r>
      <w:proofErr w:type="gramStart"/>
      <w:r w:rsidR="009829AC" w:rsidRPr="007A558E">
        <w:rPr>
          <w:rFonts w:ascii="DFKai-SB" w:eastAsia="DFKai-SB" w:hAnsi="DFKai-SB" w:hint="eastAsia"/>
          <w:sz w:val="24"/>
          <w:szCs w:val="24"/>
        </w:rPr>
        <w:t>熱</w:t>
      </w:r>
      <w:proofErr w:type="gramEnd"/>
      <w:r w:rsidR="009829AC" w:rsidRPr="007A558E">
        <w:rPr>
          <w:rFonts w:ascii="DFKai-SB" w:eastAsia="DFKai-SB" w:hAnsi="DFKai-SB" w:hint="eastAsia"/>
          <w:sz w:val="24"/>
          <w:szCs w:val="24"/>
        </w:rPr>
        <w:t>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proofErr w:type="gramStart"/>
      <w:r w:rsidR="009829AC">
        <w:rPr>
          <w:rFonts w:asciiTheme="minorEastAsia" w:eastAsiaTheme="minorEastAsia" w:hAnsiTheme="minorEastAsia" w:hint="eastAsia"/>
          <w:sz w:val="24"/>
          <w:szCs w:val="24"/>
        </w:rPr>
        <w:t>疏風</w:t>
      </w:r>
      <w:proofErr w:type="gramEnd"/>
      <w:r w:rsidR="009829AC">
        <w:rPr>
          <w:rFonts w:asciiTheme="minorEastAsia" w:eastAsiaTheme="minorEastAsia" w:hAnsiTheme="minorEastAsia" w:hint="eastAsia"/>
          <w:sz w:val="24"/>
          <w:szCs w:val="24"/>
        </w:rPr>
        <w:t>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w:t>
      </w:r>
      <w:proofErr w:type="gramStart"/>
      <w:r w:rsidRPr="007A558E">
        <w:rPr>
          <w:rFonts w:ascii="DFKai-SB" w:eastAsia="DFKai-SB" w:hAnsi="DFKai-SB" w:hint="eastAsia"/>
          <w:sz w:val="24"/>
          <w:szCs w:val="24"/>
        </w:rPr>
        <w:t>熱</w:t>
      </w:r>
      <w:proofErr w:type="gramEnd"/>
      <w:r w:rsidRPr="007A558E">
        <w:rPr>
          <w:rFonts w:ascii="DFKai-SB" w:eastAsia="DFKai-SB" w:hAnsi="DFKai-SB" w:hint="eastAsia"/>
          <w:sz w:val="24"/>
          <w:szCs w:val="24"/>
        </w:rPr>
        <w:t>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聯合常規治療組</w:t>
      </w:r>
      <w:r w:rsidR="007A558E" w:rsidRPr="007A558E">
        <w:rPr>
          <w:rFonts w:ascii="DFKai-SB" w:eastAsia="DFKai-SB" w:hAnsi="DFKai-SB" w:hint="eastAsia"/>
          <w:sz w:val="24"/>
          <w:szCs w:val="24"/>
        </w:rPr>
        <w:t>的發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0"/>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1"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2"/>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3"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w:t>
      </w:r>
      <w:proofErr w:type="gramStart"/>
      <w:r w:rsidR="00B05EB0">
        <w:rPr>
          <w:rFonts w:ascii="DFKai-SB" w:eastAsiaTheme="minorEastAsia" w:hAnsi="DFKai-SB" w:hint="eastAsia"/>
          <w:b/>
          <w:szCs w:val="21"/>
        </w:rPr>
        <w:t>熱</w:t>
      </w:r>
      <w:proofErr w:type="gramEnd"/>
      <w:r w:rsidR="00B05EB0">
        <w:rPr>
          <w:rFonts w:ascii="DFKai-SB" w:eastAsiaTheme="minorEastAsia" w:hAnsi="DFKai-SB" w:hint="eastAsia"/>
          <w:b/>
          <w:szCs w:val="21"/>
        </w:rPr>
        <w:t>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w:t>
      </w:r>
      <w:proofErr w:type="gramStart"/>
      <w:r w:rsidR="00B05EB0">
        <w:rPr>
          <w:rFonts w:ascii="DFKai-SB" w:eastAsiaTheme="minorEastAsia" w:hAnsi="DFKai-SB" w:hint="eastAsia"/>
          <w:b/>
          <w:szCs w:val="21"/>
        </w:rPr>
        <w:t>熱</w:t>
      </w:r>
      <w:proofErr w:type="gramEnd"/>
      <w:r w:rsidR="00B05EB0">
        <w:rPr>
          <w:rFonts w:ascii="DFKai-SB" w:eastAsiaTheme="minorEastAsia" w:hAnsi="DFKai-SB" w:hint="eastAsia"/>
          <w:b/>
          <w:szCs w:val="21"/>
        </w:rPr>
        <w:t>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聯合常規治療改善</w:t>
      </w:r>
      <w:r w:rsidR="007A558E" w:rsidRPr="007A558E">
        <w:rPr>
          <w:rFonts w:ascii="DFKai-SB" w:eastAsia="DFKai-SB" w:hAnsi="DFKai-SB" w:hint="eastAsia"/>
          <w:sz w:val="24"/>
          <w:szCs w:val="24"/>
        </w:rPr>
        <w:t>了發</w:t>
      </w:r>
      <w:proofErr w:type="gramStart"/>
      <w:r w:rsidR="007A558E" w:rsidRPr="007A558E">
        <w:rPr>
          <w:rFonts w:ascii="DFKai-SB" w:eastAsia="DFKai-SB" w:hAnsi="DFKai-SB" w:hint="eastAsia"/>
          <w:sz w:val="24"/>
          <w:szCs w:val="24"/>
        </w:rPr>
        <w:t>熱</w:t>
      </w:r>
      <w:proofErr w:type="gramEnd"/>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w:t>
      </w:r>
      <w:proofErr w:type="gramStart"/>
      <w:r w:rsidR="007A558E" w:rsidRPr="007A558E">
        <w:rPr>
          <w:rFonts w:ascii="DFKai-SB" w:eastAsia="DFKai-SB" w:hAnsi="DFKai-SB" w:hint="eastAsia"/>
          <w:sz w:val="24"/>
          <w:szCs w:val="24"/>
        </w:rPr>
        <w:t>一</w:t>
      </w:r>
      <w:proofErr w:type="gramEnd"/>
      <w:r w:rsidR="007A558E" w:rsidRPr="007A558E">
        <w:rPr>
          <w:rFonts w:ascii="DFKai-SB" w:eastAsia="DFKai-SB" w:hAnsi="DFKai-SB" w:hint="eastAsia"/>
          <w:sz w:val="24"/>
          <w:szCs w:val="24"/>
        </w:rPr>
        <w:t>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w:t>
      </w:r>
      <w:proofErr w:type="gramStart"/>
      <w:r w:rsidR="007A558E" w:rsidRPr="007A558E">
        <w:rPr>
          <w:rFonts w:ascii="DFKai-SB" w:eastAsia="DFKai-SB" w:hAnsi="DFKai-SB" w:hint="eastAsia"/>
          <w:sz w:val="24"/>
          <w:szCs w:val="24"/>
        </w:rPr>
        <w:t>後</w:t>
      </w:r>
      <w:proofErr w:type="gramEnd"/>
      <w:r w:rsidR="007A558E" w:rsidRPr="007A558E">
        <w:rPr>
          <w:rFonts w:ascii="DFKai-SB" w:eastAsia="DFKai-SB" w:hAnsi="DFKai-SB" w:hint="eastAsia"/>
          <w:sz w:val="24"/>
          <w:szCs w:val="24"/>
        </w:rPr>
        <w:t>，</w:t>
      </w:r>
      <w:r w:rsidR="00BD1B2F">
        <w:rPr>
          <w:rFonts w:asciiTheme="minorEastAsia" w:eastAsiaTheme="minorEastAsia" w:hAnsiTheme="minorEastAsia" w:hint="eastAsia"/>
          <w:sz w:val="24"/>
          <w:szCs w:val="24"/>
        </w:rPr>
        <w:t>連花清</w:t>
      </w:r>
      <w:proofErr w:type="gramStart"/>
      <w:r w:rsidR="00BD1B2F">
        <w:rPr>
          <w:rFonts w:asciiTheme="minorEastAsia" w:eastAsiaTheme="minorEastAsia" w:hAnsiTheme="minorEastAsia" w:hint="eastAsia"/>
          <w:sz w:val="24"/>
          <w:szCs w:val="24"/>
        </w:rPr>
        <w:t>瘟</w:t>
      </w:r>
      <w:proofErr w:type="gramEnd"/>
      <w:r w:rsidR="00BD1B2F">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w:t>
      </w:r>
      <w:proofErr w:type="gramStart"/>
      <w:r w:rsidR="007A558E" w:rsidRPr="007A558E">
        <w:rPr>
          <w:rFonts w:ascii="DFKai-SB" w:eastAsia="DFKai-SB" w:hAnsi="DFKai-SB" w:hint="eastAsia"/>
          <w:sz w:val="24"/>
          <w:szCs w:val="24"/>
        </w:rPr>
        <w:t>著</w:t>
      </w:r>
      <w:r w:rsidR="00BD1B2F">
        <w:rPr>
          <w:rFonts w:asciiTheme="minorEastAsia" w:eastAsiaTheme="minorEastAsia" w:hAnsiTheme="minorEastAsia" w:hint="eastAsia"/>
          <w:sz w:val="24"/>
          <w:szCs w:val="24"/>
        </w:rPr>
        <w:t>改善</w:t>
      </w:r>
      <w:proofErr w:type="gramEnd"/>
      <w:r w:rsidR="00BD1B2F" w:rsidRPr="007A558E">
        <w:rPr>
          <w:rFonts w:ascii="DFKai-SB" w:eastAsia="DFKai-SB" w:hAnsi="DFKai-SB" w:hint="eastAsia"/>
          <w:sz w:val="24"/>
          <w:szCs w:val="24"/>
        </w:rPr>
        <w:t>了發</w:t>
      </w:r>
      <w:proofErr w:type="gramStart"/>
      <w:r w:rsidR="00BD1B2F" w:rsidRPr="007A558E">
        <w:rPr>
          <w:rFonts w:ascii="DFKai-SB" w:eastAsia="DFKai-SB" w:hAnsi="DFKai-SB" w:hint="eastAsia"/>
          <w:sz w:val="24"/>
          <w:szCs w:val="24"/>
        </w:rPr>
        <w:t>熱</w:t>
      </w:r>
      <w:proofErr w:type="gramEnd"/>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4"/>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w:t>
      </w:r>
      <w:proofErr w:type="gramStart"/>
      <w:r w:rsidR="00E24EB0" w:rsidRPr="00EA3682">
        <w:rPr>
          <w:rFonts w:ascii="DFKai-SB" w:eastAsiaTheme="minorEastAsia" w:hAnsi="DFKai-SB" w:hint="eastAsia"/>
          <w:sz w:val="24"/>
          <w:szCs w:val="24"/>
        </w:rPr>
        <w:t>瘟</w:t>
      </w:r>
      <w:proofErr w:type="gramEnd"/>
      <w:r w:rsidR="00E24EB0" w:rsidRPr="00EA3682">
        <w:rPr>
          <w:rFonts w:ascii="DFKai-SB" w:eastAsiaTheme="minorEastAsia" w:hAnsi="DFKai-SB" w:hint="eastAsia"/>
          <w:sz w:val="24"/>
          <w:szCs w:val="24"/>
        </w:rPr>
        <w:t>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w:t>
      </w:r>
      <w:proofErr w:type="gramStart"/>
      <w:r w:rsidR="00BD1B2F" w:rsidRPr="00EA3682">
        <w:rPr>
          <w:rFonts w:ascii="DFKai-SB" w:eastAsiaTheme="minorEastAsia" w:hAnsi="DFKai-SB" w:hint="eastAsia"/>
          <w:sz w:val="24"/>
          <w:szCs w:val="24"/>
        </w:rPr>
        <w:t>著改善</w:t>
      </w:r>
      <w:proofErr w:type="gramEnd"/>
      <w:r w:rsidR="00BD1B2F" w:rsidRPr="00EA3682">
        <w:rPr>
          <w:rFonts w:ascii="DFKai-SB" w:eastAsiaTheme="minorEastAsia" w:hAnsi="DFKai-SB" w:hint="eastAsia"/>
          <w:sz w:val="24"/>
          <w:szCs w:val="24"/>
        </w:rPr>
        <w:t>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w:t>
      </w:r>
      <w:proofErr w:type="gramStart"/>
      <w:r w:rsidR="00BD1B2F" w:rsidRPr="00EA3682">
        <w:rPr>
          <w:rFonts w:ascii="DFKai-SB" w:eastAsiaTheme="minorEastAsia" w:hAnsi="DFKai-SB" w:hint="eastAsia"/>
          <w:sz w:val="24"/>
          <w:szCs w:val="24"/>
        </w:rPr>
        <w:t>標準</w:t>
      </w:r>
      <w:proofErr w:type="gramEnd"/>
      <w:r w:rsidR="00BD1B2F" w:rsidRPr="00EA3682">
        <w:rPr>
          <w:rFonts w:ascii="DFKai-SB" w:eastAsiaTheme="minorEastAsia" w:hAnsi="DFKai-SB" w:hint="eastAsia"/>
          <w:sz w:val="24"/>
          <w:szCs w:val="24"/>
        </w:rPr>
        <w:t>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5"/>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了死亡率，由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w:t>
      </w:r>
      <w:proofErr w:type="gramStart"/>
      <w:r w:rsidR="000B5A1C">
        <w:rPr>
          <w:rFonts w:asciiTheme="minorEastAsia" w:eastAsiaTheme="minorEastAsia" w:hAnsiTheme="minorEastAsia" w:hint="eastAsia"/>
          <w:sz w:val="24"/>
          <w:szCs w:val="24"/>
        </w:rPr>
        <w:t>據</w:t>
      </w:r>
      <w:proofErr w:type="gramEnd"/>
      <w:r w:rsidR="000B5A1C">
        <w:rPr>
          <w:rFonts w:asciiTheme="minorEastAsia" w:eastAsiaTheme="minorEastAsia" w:hAnsiTheme="minorEastAsia" w:hint="eastAsia"/>
          <w:sz w:val="24"/>
          <w:szCs w:val="24"/>
        </w:rPr>
        <w:t>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proofErr w:type="gramStart"/>
      <w:r w:rsidR="00BD5206">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proofErr w:type="gramStart"/>
      <w:r>
        <w:rPr>
          <w:rFonts w:asciiTheme="minorEastAsia" w:eastAsiaTheme="minorEastAsia" w:hAnsiTheme="minorEastAsia" w:hint="eastAsia"/>
          <w:sz w:val="24"/>
          <w:szCs w:val="24"/>
        </w:rPr>
        <w:t>對應</w:t>
      </w:r>
      <w:proofErr w:type="gramEnd"/>
      <w:r>
        <w:rPr>
          <w:rFonts w:asciiTheme="minorEastAsia" w:eastAsiaTheme="minorEastAsia" w:hAnsiTheme="minorEastAsia" w:hint="eastAsia"/>
          <w:sz w:val="24"/>
          <w:szCs w:val="24"/>
        </w:rPr>
        <w:t>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聯合常規治療組</w:t>
      </w:r>
      <w:r w:rsidR="00BD1B2F" w:rsidRPr="00BD1B2F">
        <w:rPr>
          <w:rFonts w:asciiTheme="minorEastAsia" w:eastAsiaTheme="minorEastAsia" w:hAnsiTheme="minorEastAsia" w:hint="eastAsia"/>
          <w:sz w:val="24"/>
          <w:szCs w:val="24"/>
        </w:rPr>
        <w:t>的咳嗽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時間明顯短</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w:t>
      </w:r>
      <w:proofErr w:type="gramStart"/>
      <w:r w:rsidR="00404F91">
        <w:rPr>
          <w:rFonts w:asciiTheme="minorEastAsia" w:eastAsiaTheme="minorEastAsia" w:hAnsiTheme="minorEastAsia" w:hint="eastAsia"/>
          <w:sz w:val="24"/>
          <w:szCs w:val="24"/>
        </w:rPr>
        <w:t>恢復</w:t>
      </w:r>
      <w:proofErr w:type="gramEnd"/>
      <w:r w:rsidR="00404F91">
        <w:rPr>
          <w:rFonts w:asciiTheme="minorEastAsia" w:eastAsiaTheme="minorEastAsia" w:hAnsiTheme="minorEastAsia" w:hint="eastAsia"/>
          <w:sz w:val="24"/>
          <w:szCs w:val="24"/>
        </w:rPr>
        <w:t>時間的評價方法不同可能</w:t>
      </w:r>
      <w:proofErr w:type="gramStart"/>
      <w:r w:rsidR="00404F91">
        <w:rPr>
          <w:rFonts w:asciiTheme="minorEastAsia" w:eastAsiaTheme="minorEastAsia" w:hAnsiTheme="minorEastAsia" w:hint="eastAsia"/>
          <w:sz w:val="24"/>
          <w:szCs w:val="24"/>
        </w:rPr>
        <w:t>導</w:t>
      </w:r>
      <w:proofErr w:type="gramEnd"/>
      <w:r w:rsidR="00404F91">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存在</w:t>
      </w:r>
      <w:r w:rsidRPr="00BD1B2F">
        <w:rPr>
          <w:rFonts w:asciiTheme="minorEastAsia" w:eastAsiaTheme="minorEastAsia" w:hAnsiTheme="minorEastAsia" w:hint="eastAsia"/>
          <w:sz w:val="24"/>
          <w:szCs w:val="24"/>
        </w:rPr>
        <w:t>不同的評分</w:t>
      </w:r>
      <w:proofErr w:type="gramStart"/>
      <w:r w:rsidRPr="00BD1B2F">
        <w:rPr>
          <w:rFonts w:asciiTheme="minorEastAsia" w:eastAsiaTheme="minorEastAsia" w:hAnsiTheme="minorEastAsia" w:hint="eastAsia"/>
          <w:sz w:val="24"/>
          <w:szCs w:val="24"/>
        </w:rPr>
        <w:t>標準</w:t>
      </w:r>
      <w:r>
        <w:rPr>
          <w:rFonts w:asciiTheme="minorEastAsia" w:eastAsiaTheme="minorEastAsia" w:hAnsiTheme="minorEastAsia" w:hint="eastAsia"/>
          <w:sz w:val="24"/>
          <w:szCs w:val="24"/>
        </w:rPr>
        <w:t>導</w:t>
      </w:r>
      <w:proofErr w:type="gramEnd"/>
      <w:r>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告了咳嗽改善率</w:t>
      </w:r>
      <w:r>
        <w:rPr>
          <w:rFonts w:asciiTheme="minorEastAsia" w:eastAsiaTheme="minorEastAsia" w:hAnsiTheme="minorEastAsia" w:hint="eastAsia"/>
          <w:sz w:val="24"/>
          <w:szCs w:val="24"/>
        </w:rPr>
        <w:t>，分析顯示連花清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不優</w:t>
      </w:r>
      <w:proofErr w:type="gramStart"/>
      <w:r w:rsidR="00BD1B2F" w:rsidRPr="00BD1B2F">
        <w:rPr>
          <w:rFonts w:asciiTheme="minorEastAsia" w:eastAsiaTheme="minorEastAsia" w:hAnsiTheme="minorEastAsia" w:hint="eastAsia"/>
          <w:sz w:val="24"/>
          <w:szCs w:val="24"/>
        </w:rPr>
        <w:t>於單</w:t>
      </w:r>
      <w:proofErr w:type="gramEnd"/>
      <w:r w:rsidR="00BD1B2F" w:rsidRPr="00BD1B2F">
        <w:rPr>
          <w:rFonts w:asciiTheme="minorEastAsia" w:eastAsiaTheme="minorEastAsia" w:hAnsiTheme="minorEastAsia" w:hint="eastAsia"/>
          <w:sz w:val="24"/>
          <w:szCs w:val="24"/>
        </w:rPr>
        <w:t>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w:t>
      </w:r>
      <w:proofErr w:type="gramStart"/>
      <w:r w:rsidR="00BD1B2F" w:rsidRPr="00BD1B2F">
        <w:rPr>
          <w:rFonts w:asciiTheme="minorEastAsia" w:eastAsiaTheme="minorEastAsia" w:hAnsiTheme="minorEastAsia" w:hint="eastAsia"/>
          <w:sz w:val="24"/>
          <w:szCs w:val="24"/>
        </w:rPr>
        <w:t>標準</w:t>
      </w:r>
      <w:proofErr w:type="gramEnd"/>
      <w:r w:rsidR="00BD1B2F" w:rsidRPr="00BD1B2F">
        <w:rPr>
          <w:rFonts w:asciiTheme="minorEastAsia" w:eastAsiaTheme="minorEastAsia" w:hAnsiTheme="minorEastAsia" w:hint="eastAsia"/>
          <w:sz w:val="24"/>
          <w:szCs w:val="24"/>
        </w:rPr>
        <w:t>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沒有明顯改善疲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w:t>
      </w:r>
      <w:proofErr w:type="gramStart"/>
      <w:r>
        <w:rPr>
          <w:rFonts w:asciiTheme="minorEastAsia" w:eastAsiaTheme="minorEastAsia" w:hAnsiTheme="minorEastAsia" w:hint="eastAsia"/>
          <w:sz w:val="24"/>
          <w:szCs w:val="24"/>
        </w:rPr>
        <w:t>勞</w:t>
      </w:r>
      <w:proofErr w:type="gramEnd"/>
      <w:r w:rsidRPr="00BD1B2F">
        <w:rPr>
          <w:rFonts w:asciiTheme="minorEastAsia" w:eastAsiaTheme="minorEastAsia" w:hAnsiTheme="minorEastAsia" w:hint="eastAsia"/>
          <w:sz w:val="24"/>
          <w:szCs w:val="24"/>
        </w:rPr>
        <w:t>改善的</w:t>
      </w:r>
      <w:proofErr w:type="gramStart"/>
      <w:r w:rsidRPr="00BD1B2F">
        <w:rPr>
          <w:rFonts w:asciiTheme="minorEastAsia" w:eastAsiaTheme="minorEastAsia" w:hAnsiTheme="minorEastAsia" w:hint="eastAsia"/>
          <w:sz w:val="24"/>
          <w:szCs w:val="24"/>
        </w:rPr>
        <w:t>標準</w:t>
      </w:r>
      <w:proofErr w:type="gramEnd"/>
      <w:r w:rsidRPr="00BD1B2F">
        <w:rPr>
          <w:rFonts w:asciiTheme="minorEastAsia" w:eastAsiaTheme="minorEastAsia" w:hAnsiTheme="minorEastAsia" w:hint="eastAsia"/>
          <w:sz w:val="24"/>
          <w:szCs w:val="24"/>
        </w:rPr>
        <w:t>不同</w:t>
      </w:r>
      <w:proofErr w:type="gramStart"/>
      <w:r w:rsidRPr="00BD1B2F">
        <w:rPr>
          <w:rFonts w:asciiTheme="minorEastAsia" w:eastAsiaTheme="minorEastAsia" w:hAnsiTheme="minorEastAsia" w:hint="eastAsia"/>
          <w:sz w:val="24"/>
          <w:szCs w:val="24"/>
        </w:rPr>
        <w:t>導</w:t>
      </w:r>
      <w:proofErr w:type="gramEnd"/>
      <w:r w:rsidRPr="00BD1B2F">
        <w:rPr>
          <w:rFonts w:asciiTheme="minorEastAsia" w:eastAsiaTheme="minorEastAsia" w:hAnsiTheme="minorEastAsia" w:hint="eastAsia"/>
          <w:sz w:val="24"/>
          <w:szCs w:val="24"/>
        </w:rPr>
        <w:t>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bookmarkEnd w:id="108"/>
      <w:bookmarkEnd w:id="109"/>
      <w:proofErr w:type="gramEnd"/>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w:t>
      </w:r>
      <w:proofErr w:type="gramStart"/>
      <w:r>
        <w:rPr>
          <w:rFonts w:asciiTheme="minorEastAsia" w:eastAsiaTheme="minorEastAsia" w:hAnsiTheme="minorEastAsia" w:hint="eastAsia"/>
          <w:sz w:val="24"/>
          <w:szCs w:val="24"/>
        </w:rPr>
        <w:t>入研究</w:t>
      </w:r>
      <w:proofErr w:type="gramEnd"/>
      <w:r>
        <w:rPr>
          <w:rFonts w:asciiTheme="minorEastAsia" w:eastAsiaTheme="minorEastAsia" w:hAnsiTheme="minorEastAsia" w:hint="eastAsia"/>
          <w:sz w:val="24"/>
          <w:szCs w:val="24"/>
        </w:rPr>
        <w:t>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r w:rsidR="00BD1B2F" w:rsidRPr="00BD1B2F">
        <w:rPr>
          <w:rFonts w:asciiTheme="minorEastAsia" w:eastAsiaTheme="minorEastAsia" w:hAnsiTheme="minorEastAsia" w:hint="eastAsia"/>
          <w:sz w:val="24"/>
          <w:szCs w:val="24"/>
        </w:rPr>
        <w:t>對</w:t>
      </w:r>
      <w:proofErr w:type="gramEnd"/>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proofErr w:type="gramEnd"/>
      <w:r w:rsidR="00BD1B2F" w:rsidRPr="00BD1B2F">
        <w:rPr>
          <w:rFonts w:asciiTheme="minorEastAsia" w:eastAsiaTheme="minorEastAsia" w:hAnsiTheme="minorEastAsia" w:hint="eastAsia"/>
          <w:sz w:val="24"/>
          <w:szCs w:val="24"/>
        </w:rPr>
        <w:t>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w:t>
      </w:r>
      <w:proofErr w:type="gramStart"/>
      <w:r w:rsidR="00BD1B2F" w:rsidRPr="00BD1B2F">
        <w:rPr>
          <w:rFonts w:asciiTheme="minorEastAsia" w:eastAsiaTheme="minorEastAsia" w:hAnsiTheme="minorEastAsia" w:hint="eastAsia"/>
          <w:sz w:val="24"/>
          <w:szCs w:val="24"/>
        </w:rPr>
        <w:t>萃</w:t>
      </w:r>
      <w:proofErr w:type="gramEnd"/>
      <w:r w:rsidR="00BD1B2F" w:rsidRPr="00BD1B2F">
        <w:rPr>
          <w:rFonts w:asciiTheme="minorEastAsia" w:eastAsiaTheme="minorEastAsia" w:hAnsiTheme="minorEastAsia" w:hint="eastAsia"/>
          <w:sz w:val="24"/>
          <w:szCs w:val="24"/>
        </w:rPr>
        <w:t>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能顯</w:t>
      </w:r>
      <w:proofErr w:type="gramStart"/>
      <w:r w:rsidR="00BD1B2F" w:rsidRPr="00BD1B2F">
        <w:rPr>
          <w:rFonts w:asciiTheme="minorEastAsia" w:eastAsiaTheme="minorEastAsia" w:hAnsiTheme="minorEastAsia" w:hint="eastAsia"/>
          <w:sz w:val="24"/>
          <w:szCs w:val="24"/>
        </w:rPr>
        <w:t>著改善</w:t>
      </w:r>
      <w:proofErr w:type="gramEnd"/>
      <w:r w:rsidR="00BD1B2F" w:rsidRPr="00BD1B2F">
        <w:rPr>
          <w:rFonts w:asciiTheme="minorEastAsia" w:eastAsiaTheme="minorEastAsia" w:hAnsiTheme="minorEastAsia" w:hint="eastAsia"/>
          <w:sz w:val="24"/>
          <w:szCs w:val="24"/>
        </w:rPr>
        <w:t>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w:t>
      </w:r>
      <w:proofErr w:type="gramStart"/>
      <w:r w:rsidR="00BD1B2F" w:rsidRPr="00BD1B2F">
        <w:rPr>
          <w:rFonts w:asciiTheme="minorEastAsia" w:eastAsiaTheme="minorEastAsia" w:hAnsiTheme="minorEastAsia" w:hint="eastAsia"/>
          <w:sz w:val="24"/>
          <w:szCs w:val="24"/>
        </w:rPr>
        <w:t>惡</w:t>
      </w:r>
      <w:proofErr w:type="gramEnd"/>
      <w:r w:rsidR="00BD1B2F" w:rsidRPr="00BD1B2F">
        <w:rPr>
          <w:rFonts w:asciiTheme="minorEastAsia" w:eastAsiaTheme="minorEastAsia" w:hAnsiTheme="minorEastAsia" w:hint="eastAsia"/>
          <w:sz w:val="24"/>
          <w:szCs w:val="24"/>
        </w:rPr>
        <w:t>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w:t>
      </w:r>
      <w:proofErr w:type="gramStart"/>
      <w:r w:rsidR="00F03054"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w:t>
      </w:r>
      <w:proofErr w:type="gramStart"/>
      <w:r>
        <w:rPr>
          <w:rFonts w:asciiTheme="minorEastAsia" w:eastAsiaTheme="minorEastAsia" w:hAnsiTheme="minorEastAsia" w:hint="eastAsia"/>
          <w:sz w:val="24"/>
          <w:szCs w:val="24"/>
        </w:rPr>
        <w:t>到血必净</w:t>
      </w:r>
      <w:proofErr w:type="gramEnd"/>
      <w:r>
        <w:rPr>
          <w:rFonts w:asciiTheme="minorEastAsia" w:eastAsiaTheme="minorEastAsia" w:hAnsiTheme="minorEastAsia" w:hint="eastAsia"/>
          <w:sz w:val="24"/>
          <w:szCs w:val="24"/>
        </w:rPr>
        <w:t>的</w:t>
      </w:r>
      <w:r w:rsidR="00BD1B2F" w:rsidRPr="00BD1B2F">
        <w:rPr>
          <w:rFonts w:asciiTheme="minorEastAsia" w:eastAsiaTheme="minorEastAsia" w:hAnsiTheme="minorEastAsia" w:hint="eastAsia"/>
          <w:sz w:val="24"/>
          <w:szCs w:val="24"/>
        </w:rPr>
        <w:t>試驗</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w:t>
      </w:r>
      <w:proofErr w:type="gramStart"/>
      <w:r w:rsidR="00BD1B2F"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告了接受</w:t>
      </w:r>
      <w:r>
        <w:rPr>
          <w:rFonts w:asciiTheme="minorEastAsia" w:eastAsiaTheme="minorEastAsia" w:hAnsiTheme="minorEastAsia" w:hint="eastAsia"/>
          <w:sz w:val="24"/>
          <w:szCs w:val="24"/>
        </w:rPr>
        <w:t>肺炎</w:t>
      </w:r>
      <w:proofErr w:type="gramStart"/>
      <w:r>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w:t>
      </w:r>
      <w:proofErr w:type="gramStart"/>
      <w:r>
        <w:rPr>
          <w:rFonts w:asciiTheme="minorEastAsia" w:eastAsiaTheme="minorEastAsia" w:hAnsiTheme="minorEastAsia" w:hint="eastAsia"/>
          <w:sz w:val="24"/>
          <w:szCs w:val="24"/>
        </w:rPr>
        <w:t>為</w:t>
      </w:r>
      <w:proofErr w:type="gramEnd"/>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proofErr w:type="gramStart"/>
      <w:r>
        <w:rPr>
          <w:rFonts w:asciiTheme="minorEastAsia" w:eastAsiaTheme="minorEastAsia" w:hAnsiTheme="minorEastAsia" w:hint="eastAsia"/>
          <w:sz w:val="24"/>
          <w:szCs w:val="24"/>
        </w:rPr>
        <w:t>和血必净</w:t>
      </w:r>
      <w:proofErr w:type="gramEnd"/>
      <w:r>
        <w:rPr>
          <w:rFonts w:asciiTheme="minorEastAsia" w:eastAsiaTheme="minorEastAsia" w:hAnsiTheme="minorEastAsia" w:hint="eastAsia"/>
          <w:sz w:val="24"/>
          <w:szCs w:val="24"/>
        </w:rPr>
        <w:t>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疾病</w:t>
      </w:r>
      <w:proofErr w:type="gramStart"/>
      <w:r w:rsidR="00F03054" w:rsidRPr="00F03054">
        <w:rPr>
          <w:rFonts w:asciiTheme="minorEastAsia" w:eastAsiaTheme="minorEastAsia" w:hAnsiTheme="minorEastAsia" w:hint="eastAsia"/>
          <w:sz w:val="24"/>
          <w:szCs w:val="24"/>
        </w:rPr>
        <w:t>嚴</w:t>
      </w:r>
      <w:proofErr w:type="gramEnd"/>
      <w:r w:rsidR="00F03054" w:rsidRPr="00F03054">
        <w:rPr>
          <w:rFonts w:asciiTheme="minorEastAsia" w:eastAsiaTheme="minorEastAsia" w:hAnsiTheme="minorEastAsia" w:hint="eastAsia"/>
          <w:sz w:val="24"/>
          <w:szCs w:val="24"/>
        </w:rPr>
        <w:t>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後</w:t>
      </w:r>
      <w:proofErr w:type="gramEnd"/>
      <w:r w:rsidR="00F03054" w:rsidRPr="00F03054">
        <w:rPr>
          <w:rFonts w:asciiTheme="minorEastAsia" w:eastAsiaTheme="minorEastAsia" w:hAnsiTheme="minorEastAsia" w:hint="eastAsia"/>
          <w:sz w:val="24"/>
          <w:szCs w:val="24"/>
        </w:rPr>
        <w:t>，亞組分析顯示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w:t>
      </w:r>
      <w:proofErr w:type="gramStart"/>
      <w:r w:rsidR="00F03054" w:rsidRPr="00F03054">
        <w:rPr>
          <w:rFonts w:asciiTheme="minorEastAsia" w:eastAsiaTheme="minorEastAsia" w:hAnsiTheme="minorEastAsia" w:hint="eastAsia"/>
          <w:sz w:val="24"/>
          <w:szCs w:val="24"/>
        </w:rPr>
        <w:t>以及</w:t>
      </w:r>
      <w:r w:rsidR="00A15F7A">
        <w:rPr>
          <w:rFonts w:asciiTheme="minorEastAsia" w:eastAsiaTheme="minorEastAsia" w:hAnsiTheme="minorEastAsia" w:hint="eastAsia"/>
          <w:sz w:val="24"/>
          <w:szCs w:val="24"/>
        </w:rPr>
        <w:t>血必净</w:t>
      </w:r>
      <w:proofErr w:type="gramEnd"/>
      <w:r w:rsidR="00A15F7A">
        <w:rPr>
          <w:rFonts w:asciiTheme="minorEastAsia" w:eastAsiaTheme="minorEastAsia" w:hAnsiTheme="minorEastAsia" w:hint="eastAsia"/>
          <w:sz w:val="24"/>
          <w:szCs w:val="24"/>
        </w:rPr>
        <w:t>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w:t>
      </w:r>
      <w:proofErr w:type="gramStart"/>
      <w:r w:rsidR="00A15F7A" w:rsidRPr="00F03054">
        <w:rPr>
          <w:rFonts w:asciiTheme="minorEastAsia" w:eastAsiaTheme="minorEastAsia" w:hAnsiTheme="minorEastAsia" w:hint="eastAsia"/>
          <w:sz w:val="24"/>
          <w:szCs w:val="24"/>
        </w:rPr>
        <w:t>於</w:t>
      </w:r>
      <w:proofErr w:type="gramEnd"/>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proofErr w:type="gramStart"/>
      <w:r w:rsidR="00A15F7A">
        <w:rPr>
          <w:rFonts w:asciiTheme="minorEastAsia" w:eastAsiaTheme="minorEastAsia" w:hAnsiTheme="minorEastAsia" w:hint="eastAsia"/>
          <w:sz w:val="24"/>
          <w:szCs w:val="24"/>
        </w:rPr>
        <w:t>但血必净</w:t>
      </w:r>
      <w:proofErr w:type="gramEnd"/>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w:t>
      </w:r>
      <w:proofErr w:type="gramStart"/>
      <w:r w:rsidR="00A15F7A">
        <w:rPr>
          <w:rFonts w:asciiTheme="minorEastAsia" w:eastAsiaTheme="minorEastAsia" w:hAnsiTheme="minorEastAsia" w:hint="eastAsia"/>
          <w:sz w:val="24"/>
          <w:szCs w:val="24"/>
        </w:rPr>
        <w:t>萃</w:t>
      </w:r>
      <w:proofErr w:type="gramEnd"/>
      <w:r w:rsidR="00A15F7A">
        <w:rPr>
          <w:rFonts w:asciiTheme="minorEastAsia" w:eastAsiaTheme="minorEastAsia" w:hAnsiTheme="minorEastAsia" w:hint="eastAsia"/>
          <w:sz w:val="24"/>
          <w:szCs w:val="24"/>
        </w:rPr>
        <w:t>分析的</w:t>
      </w:r>
      <w:r w:rsidR="00F03054" w:rsidRPr="00F03054">
        <w:rPr>
          <w:rFonts w:asciiTheme="minorEastAsia" w:eastAsiaTheme="minorEastAsia" w:hAnsiTheme="minorEastAsia" w:hint="eastAsia"/>
          <w:sz w:val="24"/>
          <w:szCs w:val="24"/>
        </w:rPr>
        <w:lastRenderedPageBreak/>
        <w:t>GRADE證</w:t>
      </w:r>
      <w:proofErr w:type="gramStart"/>
      <w:r w:rsidR="00F03054" w:rsidRPr="00F03054">
        <w:rPr>
          <w:rFonts w:asciiTheme="minorEastAsia" w:eastAsiaTheme="minorEastAsia" w:hAnsiTheme="minorEastAsia" w:hint="eastAsia"/>
          <w:sz w:val="24"/>
          <w:szCs w:val="24"/>
        </w:rPr>
        <w:t>據</w:t>
      </w:r>
      <w:proofErr w:type="gramEnd"/>
      <w:r w:rsidR="00F03054" w:rsidRPr="00F03054">
        <w:rPr>
          <w:rFonts w:asciiTheme="minorEastAsia" w:eastAsiaTheme="minorEastAsia" w:hAnsiTheme="minorEastAsia" w:hint="eastAsia"/>
          <w:sz w:val="24"/>
          <w:szCs w:val="24"/>
        </w:rPr>
        <w:t>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proofErr w:type="gramStart"/>
      <w:r>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proofErr w:type="gramStart"/>
      <w:r>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w:t>
      </w:r>
      <w:proofErr w:type="gramStart"/>
      <w:r w:rsidR="00F03054" w:rsidRPr="00F03054">
        <w:rPr>
          <w:rFonts w:asciiTheme="minorEastAsia" w:eastAsiaTheme="minorEastAsia" w:hAnsiTheme="minorEastAsia" w:hint="eastAsia"/>
          <w:sz w:val="24"/>
          <w:szCs w:val="24"/>
        </w:rPr>
        <w:t>以及</w:t>
      </w:r>
      <w:r w:rsidR="00287651">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w:t>
      </w:r>
      <w:proofErr w:type="gramStart"/>
      <w:r w:rsidR="00287651">
        <w:rPr>
          <w:rFonts w:asciiTheme="minorEastAsia" w:eastAsiaTheme="minorEastAsia" w:hAnsiTheme="minorEastAsia" w:hint="eastAsia"/>
          <w:sz w:val="24"/>
          <w:szCs w:val="24"/>
        </w:rPr>
        <w:t>萃</w:t>
      </w:r>
      <w:proofErr w:type="gramEnd"/>
      <w:r w:rsidR="00287651">
        <w:rPr>
          <w:rFonts w:asciiTheme="minorEastAsia" w:eastAsiaTheme="minorEastAsia" w:hAnsiTheme="minorEastAsia" w:hint="eastAsia"/>
          <w:sz w:val="24"/>
          <w:szCs w:val="24"/>
        </w:rPr>
        <w:t>分析的</w:t>
      </w:r>
      <w:r w:rsidR="00287651" w:rsidRPr="00F03054">
        <w:rPr>
          <w:rFonts w:asciiTheme="minorEastAsia" w:eastAsiaTheme="minorEastAsia" w:hAnsiTheme="minorEastAsia" w:hint="eastAsia"/>
          <w:sz w:val="24"/>
          <w:szCs w:val="24"/>
        </w:rPr>
        <w:t>GRADE證</w:t>
      </w:r>
      <w:proofErr w:type="gramStart"/>
      <w:r w:rsidR="00287651" w:rsidRPr="00F03054">
        <w:rPr>
          <w:rFonts w:asciiTheme="minorEastAsia" w:eastAsiaTheme="minorEastAsia" w:hAnsiTheme="minorEastAsia" w:hint="eastAsia"/>
          <w:sz w:val="24"/>
          <w:szCs w:val="24"/>
        </w:rPr>
        <w:t>據</w:t>
      </w:r>
      <w:proofErr w:type="gramEnd"/>
      <w:r w:rsidR="00287651" w:rsidRPr="00F03054">
        <w:rPr>
          <w:rFonts w:asciiTheme="minorEastAsia" w:eastAsiaTheme="minorEastAsia" w:hAnsiTheme="minorEastAsia" w:hint="eastAsia"/>
          <w:sz w:val="24"/>
          <w:szCs w:val="24"/>
        </w:rPr>
        <w:t>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w:t>
      </w:r>
      <w:proofErr w:type="gramStart"/>
      <w:r w:rsidR="001B1916">
        <w:rPr>
          <w:rFonts w:asciiTheme="minorEastAsia" w:eastAsiaTheme="minorEastAsia" w:hAnsiTheme="minorEastAsia" w:hint="eastAsia"/>
          <w:sz w:val="24"/>
          <w:szCs w:val="24"/>
        </w:rPr>
        <w:t>萃</w:t>
      </w:r>
      <w:proofErr w:type="gramEnd"/>
      <w:r w:rsidR="001B1916">
        <w:rPr>
          <w:rFonts w:asciiTheme="minorEastAsia" w:eastAsiaTheme="minorEastAsia" w:hAnsiTheme="minorEastAsia" w:hint="eastAsia"/>
          <w:sz w:val="24"/>
          <w:szCs w:val="24"/>
        </w:rPr>
        <w:t>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w:t>
      </w:r>
      <w:proofErr w:type="gramStart"/>
      <w:r w:rsidR="00F03054" w:rsidRPr="00F03054">
        <w:rPr>
          <w:rFonts w:asciiTheme="minorEastAsia" w:eastAsiaTheme="minorEastAsia" w:hAnsiTheme="minorEastAsia" w:hint="eastAsia"/>
          <w:sz w:val="24"/>
          <w:szCs w:val="24"/>
        </w:rPr>
        <w:t>細胞和淋巴</w:t>
      </w:r>
      <w:proofErr w:type="gramEnd"/>
      <w:r w:rsidR="00F03054" w:rsidRPr="00F03054">
        <w:rPr>
          <w:rFonts w:asciiTheme="minorEastAsia" w:eastAsiaTheme="minorEastAsia" w:hAnsiTheme="minorEastAsia" w:hint="eastAsia"/>
          <w:sz w:val="24"/>
          <w:szCs w:val="24"/>
        </w:rPr>
        <w:t>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Pr="00F03054">
        <w:rPr>
          <w:rFonts w:asciiTheme="minorEastAsia" w:eastAsiaTheme="minorEastAsia" w:hAnsiTheme="minorEastAsia" w:hint="eastAsia"/>
          <w:sz w:val="24"/>
          <w:szCs w:val="24"/>
        </w:rPr>
        <w:t>中性粒細胞</w:t>
      </w:r>
      <w:proofErr w:type="gramStart"/>
      <w:r>
        <w:rPr>
          <w:rFonts w:asciiTheme="minorEastAsia" w:eastAsiaTheme="minorEastAsia" w:hAnsiTheme="minorEastAsia" w:hint="eastAsia"/>
          <w:sz w:val="24"/>
          <w:szCs w:val="24"/>
        </w:rPr>
        <w:t>數</w:t>
      </w:r>
      <w:proofErr w:type="gramEnd"/>
      <w:r>
        <w:rPr>
          <w:rFonts w:asciiTheme="minorEastAsia" w:eastAsiaTheme="minorEastAsia" w:hAnsiTheme="minorEastAsia" w:hint="eastAsia"/>
          <w:sz w:val="24"/>
          <w:szCs w:val="24"/>
        </w:rPr>
        <w:t>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proofErr w:type="gramStart"/>
      <w:r w:rsidR="00F03054" w:rsidRPr="00F03054">
        <w:rPr>
          <w:rFonts w:asciiTheme="minorEastAsia" w:eastAsiaTheme="minorEastAsia" w:hAnsiTheme="minorEastAsia" w:hint="eastAsia"/>
          <w:sz w:val="24"/>
          <w:szCs w:val="24"/>
        </w:rPr>
        <w:t>不</w:t>
      </w:r>
      <w:proofErr w:type="gramEnd"/>
      <w:r w:rsidR="00F03054" w:rsidRPr="00F03054">
        <w:rPr>
          <w:rFonts w:asciiTheme="minorEastAsia" w:eastAsiaTheme="minorEastAsia" w:hAnsiTheme="minorEastAsia" w:hint="eastAsia"/>
          <w:sz w:val="24"/>
          <w:szCs w:val="24"/>
        </w:rPr>
        <w:t>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告了淋巴細胞的絕</w:t>
      </w:r>
      <w:proofErr w:type="gramStart"/>
      <w:r w:rsidR="00F03054" w:rsidRPr="00F03054">
        <w:rPr>
          <w:rFonts w:asciiTheme="minorEastAsia" w:eastAsiaTheme="minorEastAsia" w:hAnsiTheme="minorEastAsia" w:hint="eastAsia"/>
          <w:sz w:val="24"/>
          <w:szCs w:val="24"/>
        </w:rPr>
        <w:t>對數</w:t>
      </w:r>
      <w:proofErr w:type="gramEnd"/>
      <w:r w:rsidR="00F03054" w:rsidRPr="00F03054">
        <w:rPr>
          <w:rFonts w:asciiTheme="minorEastAsia" w:eastAsiaTheme="minorEastAsia" w:hAnsiTheme="minorEastAsia" w:hint="eastAsia"/>
          <w:sz w:val="24"/>
          <w:szCs w:val="24"/>
        </w:rPr>
        <w:t>量和比例，包括</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號聯合常規治療</w:t>
      </w:r>
      <w:r w:rsidR="00F03054" w:rsidRPr="00F03054">
        <w:rPr>
          <w:rFonts w:asciiTheme="minorEastAsia" w:eastAsiaTheme="minorEastAsia" w:hAnsiTheme="minorEastAsia" w:hint="eastAsia"/>
          <w:sz w:val="24"/>
          <w:szCs w:val="24"/>
        </w:rPr>
        <w:t>的淋巴細胞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明顯高</w:t>
      </w:r>
      <w:proofErr w:type="gramStart"/>
      <w:r w:rsidR="00F03054" w:rsidRPr="00F03054">
        <w:rPr>
          <w:rFonts w:asciiTheme="minorEastAsia" w:eastAsiaTheme="minorEastAsia" w:hAnsiTheme="minorEastAsia" w:hint="eastAsia"/>
          <w:sz w:val="24"/>
          <w:szCs w:val="24"/>
        </w:rPr>
        <w:t>於單</w:t>
      </w:r>
      <w:proofErr w:type="gramEnd"/>
      <w:r w:rsidR="00F03054" w:rsidRPr="00F03054">
        <w:rPr>
          <w:rFonts w:asciiTheme="minorEastAsia" w:eastAsiaTheme="minorEastAsia" w:hAnsiTheme="minorEastAsia" w:hint="eastAsia"/>
          <w:sz w:val="24"/>
          <w:szCs w:val="24"/>
        </w:rPr>
        <w:t>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w:t>
      </w:r>
      <w:proofErr w:type="gramStart"/>
      <w:r w:rsidR="00F03054" w:rsidRPr="00F03054">
        <w:rPr>
          <w:rFonts w:asciiTheme="minorEastAsia" w:eastAsiaTheme="minorEastAsia" w:hAnsiTheme="minorEastAsia" w:hint="eastAsia"/>
          <w:sz w:val="24"/>
          <w:szCs w:val="24"/>
        </w:rPr>
        <w:t>胞比例明</w:t>
      </w:r>
      <w:proofErr w:type="gramEnd"/>
      <w:r w:rsidR="00F03054" w:rsidRPr="00F03054">
        <w:rPr>
          <w:rFonts w:asciiTheme="minorEastAsia" w:eastAsiaTheme="minorEastAsia" w:hAnsiTheme="minorEastAsia" w:hint="eastAsia"/>
          <w:sz w:val="24"/>
          <w:szCs w:val="24"/>
        </w:rPr>
        <w:t>顯高</w:t>
      </w:r>
      <w:proofErr w:type="gramStart"/>
      <w:r w:rsidR="00F03054" w:rsidRPr="00F03054">
        <w:rPr>
          <w:rFonts w:asciiTheme="minorEastAsia" w:eastAsiaTheme="minorEastAsia" w:hAnsiTheme="minorEastAsia" w:hint="eastAsia"/>
          <w:sz w:val="24"/>
          <w:szCs w:val="24"/>
        </w:rPr>
        <w:t>於</w:t>
      </w:r>
      <w:proofErr w:type="gramEnd"/>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w:t>
      </w:r>
      <w:proofErr w:type="gramStart"/>
      <w:r w:rsidR="002341CB">
        <w:rPr>
          <w:rFonts w:asciiTheme="minorEastAsia" w:eastAsiaTheme="minorEastAsia" w:hAnsiTheme="minorEastAsia" w:hint="eastAsia"/>
          <w:sz w:val="24"/>
          <w:szCs w:val="24"/>
        </w:rPr>
        <w:t>萃</w:t>
      </w:r>
      <w:proofErr w:type="gramEnd"/>
      <w:r w:rsidR="002341CB">
        <w:rPr>
          <w:rFonts w:asciiTheme="minorEastAsia" w:eastAsiaTheme="minorEastAsia" w:hAnsiTheme="minorEastAsia" w:hint="eastAsia"/>
          <w:sz w:val="24"/>
          <w:szCs w:val="24"/>
        </w:rPr>
        <w:t>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w:t>
      </w:r>
      <w:proofErr w:type="gramStart"/>
      <w:r>
        <w:rPr>
          <w:rFonts w:asciiTheme="minorEastAsia" w:eastAsiaTheme="minorEastAsia" w:hAnsiTheme="minorEastAsia" w:hint="eastAsia"/>
          <w:sz w:val="24"/>
          <w:szCs w:val="24"/>
        </w:rPr>
        <w:t>應</w:t>
      </w:r>
      <w:bookmarkEnd w:id="128"/>
      <w:bookmarkEnd w:id="129"/>
      <w:proofErr w:type="gramEnd"/>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w:t>
      </w:r>
      <w:proofErr w:type="gramStart"/>
      <w:r w:rsidR="00F03054" w:rsidRPr="00F03054">
        <w:rPr>
          <w:rFonts w:asciiTheme="minorEastAsia" w:eastAsiaTheme="minorEastAsia" w:hAnsiTheme="minorEastAsia" w:hint="eastAsia"/>
          <w:sz w:val="24"/>
          <w:szCs w:val="24"/>
        </w:rPr>
        <w:t>單</w:t>
      </w:r>
      <w:proofErr w:type="gramEnd"/>
      <w:r w:rsidR="00F03054" w:rsidRPr="00F03054">
        <w:rPr>
          <w:rFonts w:asciiTheme="minorEastAsia" w:eastAsiaTheme="minorEastAsia" w:hAnsiTheme="minorEastAsia" w:hint="eastAsia"/>
          <w:sz w:val="24"/>
          <w:szCs w:val="24"/>
        </w:rPr>
        <w:t>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w:t>
      </w:r>
      <w:proofErr w:type="gramStart"/>
      <w:r w:rsidR="002966F7">
        <w:rPr>
          <w:rFonts w:asciiTheme="minorEastAsia" w:eastAsiaTheme="minorEastAsia" w:hAnsiTheme="minorEastAsia" w:hint="eastAsia"/>
          <w:sz w:val="24"/>
          <w:szCs w:val="24"/>
        </w:rPr>
        <w:t>報</w:t>
      </w:r>
      <w:proofErr w:type="gramEnd"/>
      <w:r w:rsidR="002966F7">
        <w:rPr>
          <w:rFonts w:asciiTheme="minorEastAsia" w:eastAsiaTheme="minorEastAsia" w:hAnsiTheme="minorEastAsia" w:hint="eastAsia"/>
          <w:sz w:val="24"/>
          <w:szCs w:val="24"/>
        </w:rPr>
        <w:t>告中，有</w:t>
      </w:r>
      <w:r w:rsidR="00F03054" w:rsidRPr="00F03054">
        <w:rPr>
          <w:rFonts w:asciiTheme="minorEastAsia" w:eastAsiaTheme="minorEastAsia" w:hAnsiTheme="minorEastAsia" w:hint="eastAsia"/>
          <w:sz w:val="24"/>
          <w:szCs w:val="24"/>
        </w:rPr>
        <w:t>9項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告稱患者出現了不同程度的不良反</w:t>
      </w:r>
      <w:proofErr w:type="gramStart"/>
      <w:r w:rsidR="00F03054" w:rsidRPr="00F03054">
        <w:rPr>
          <w:rFonts w:asciiTheme="minorEastAsia" w:eastAsiaTheme="minorEastAsia" w:hAnsiTheme="minorEastAsia" w:hint="eastAsia"/>
          <w:sz w:val="24"/>
          <w:szCs w:val="24"/>
        </w:rPr>
        <w:t>應</w:t>
      </w:r>
      <w:proofErr w:type="gramEnd"/>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告稱治療組和</w:t>
      </w:r>
      <w:proofErr w:type="gramStart"/>
      <w:r w:rsidR="00F03054" w:rsidRPr="00F03054">
        <w:rPr>
          <w:rFonts w:asciiTheme="minorEastAsia" w:eastAsiaTheme="minorEastAsia" w:hAnsiTheme="minorEastAsia" w:hint="eastAsia"/>
          <w:sz w:val="24"/>
          <w:szCs w:val="24"/>
        </w:rPr>
        <w:t>對</w:t>
      </w:r>
      <w:proofErr w:type="gramEnd"/>
      <w:r w:rsidR="00F03054" w:rsidRPr="00F03054">
        <w:rPr>
          <w:rFonts w:asciiTheme="minorEastAsia" w:eastAsiaTheme="minorEastAsia" w:hAnsiTheme="minorEastAsia" w:hint="eastAsia"/>
          <w:sz w:val="24"/>
          <w:szCs w:val="24"/>
        </w:rPr>
        <w:t>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w:t>
      </w:r>
      <w:proofErr w:type="gramStart"/>
      <w:r w:rsidR="00F03054" w:rsidRPr="00F03054">
        <w:rPr>
          <w:rFonts w:asciiTheme="minorEastAsia" w:eastAsiaTheme="minorEastAsia" w:hAnsiTheme="minorEastAsia" w:hint="eastAsia"/>
          <w:sz w:val="24"/>
          <w:szCs w:val="24"/>
        </w:rPr>
        <w:t>導致停止治</w:t>
      </w:r>
      <w:proofErr w:type="gramEnd"/>
      <w:r w:rsidR="00F03054" w:rsidRPr="00F03054">
        <w:rPr>
          <w:rFonts w:asciiTheme="minorEastAsia" w:eastAsiaTheme="minorEastAsia" w:hAnsiTheme="minorEastAsia" w:hint="eastAsia"/>
          <w:sz w:val="24"/>
          <w:szCs w:val="24"/>
        </w:rPr>
        <w:t>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proofErr w:type="gramStart"/>
      <w:r w:rsidR="002966F7">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組都有</w:t>
      </w:r>
      <w:proofErr w:type="gramStart"/>
      <w:r w:rsidR="00F03054" w:rsidRPr="00F03054">
        <w:rPr>
          <w:rFonts w:asciiTheme="minorEastAsia" w:eastAsiaTheme="minorEastAsia" w:hAnsiTheme="minorEastAsia" w:hint="eastAsia"/>
          <w:sz w:val="24"/>
          <w:szCs w:val="24"/>
        </w:rPr>
        <w:t>惡</w:t>
      </w:r>
      <w:proofErr w:type="gramEnd"/>
      <w:r w:rsidR="00F03054" w:rsidRPr="00F03054">
        <w:rPr>
          <w:rFonts w:asciiTheme="minorEastAsia" w:eastAsiaTheme="minorEastAsia" w:hAnsiTheme="minorEastAsia" w:hint="eastAsia"/>
          <w:sz w:val="24"/>
          <w:szCs w:val="24"/>
        </w:rPr>
        <w:t>心的</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告了輕</w:t>
      </w:r>
      <w:proofErr w:type="gramStart"/>
      <w:r w:rsidR="00F03054" w:rsidRPr="00F03054">
        <w:rPr>
          <w:rFonts w:asciiTheme="minorEastAsia" w:eastAsiaTheme="minorEastAsia" w:hAnsiTheme="minorEastAsia" w:hint="eastAsia"/>
          <w:sz w:val="24"/>
          <w:szCs w:val="24"/>
        </w:rPr>
        <w:t>微程度</w:t>
      </w:r>
      <w:proofErr w:type="gramEnd"/>
      <w:r w:rsidR="00F03054" w:rsidRPr="00F03054">
        <w:rPr>
          <w:rFonts w:asciiTheme="minorEastAsia" w:eastAsiaTheme="minorEastAsia" w:hAnsiTheme="minorEastAsia" w:hint="eastAsia"/>
          <w:sz w:val="24"/>
          <w:szCs w:val="24"/>
        </w:rPr>
        <w:t>的頭暈和疲</w:t>
      </w:r>
      <w:proofErr w:type="gramStart"/>
      <w:r w:rsidR="00F03054" w:rsidRPr="00F03054">
        <w:rPr>
          <w:rFonts w:asciiTheme="minorEastAsia" w:eastAsiaTheme="minorEastAsia" w:hAnsiTheme="minorEastAsia" w:hint="eastAsia"/>
          <w:sz w:val="24"/>
          <w:szCs w:val="24"/>
        </w:rPr>
        <w:t>勞</w:t>
      </w:r>
      <w:proofErr w:type="gramEnd"/>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w:t>
      </w:r>
      <w:proofErr w:type="gramStart"/>
      <w:r w:rsidR="00F03054" w:rsidRPr="00F03054">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w:t>
      </w:r>
      <w:proofErr w:type="gramStart"/>
      <w:r w:rsidRPr="000D1E47">
        <w:rPr>
          <w:rFonts w:asciiTheme="minorEastAsia" w:eastAsiaTheme="minorEastAsia" w:hAnsiTheme="minorEastAsia" w:hint="eastAsia"/>
          <w:b/>
          <w:bCs/>
          <w:szCs w:val="21"/>
        </w:rPr>
        <w:t>萃</w:t>
      </w:r>
      <w:proofErr w:type="gramEnd"/>
      <w:r w:rsidRPr="000D1E47">
        <w:rPr>
          <w:rFonts w:asciiTheme="minorEastAsia" w:eastAsiaTheme="minorEastAsia" w:hAnsiTheme="minorEastAsia" w:hint="eastAsia"/>
          <w:b/>
          <w:bCs/>
          <w:szCs w:val="21"/>
        </w:rPr>
        <w:t>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w:t>
            </w:r>
            <w:proofErr w:type="gramStart"/>
            <w:r w:rsidRPr="000D1E47">
              <w:rPr>
                <w:rFonts w:ascii="DFKai-SB" w:eastAsia="DFKai-SB" w:hAnsi="DFKai-SB" w:hint="eastAsia"/>
                <w:szCs w:val="21"/>
              </w:rPr>
              <w:t>標</w:t>
            </w:r>
            <w:proofErr w:type="gramEnd"/>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w:t>
            </w:r>
            <w:proofErr w:type="gramStart"/>
            <w:r w:rsidRPr="000D1E47">
              <w:rPr>
                <w:rFonts w:ascii="DFKai-SB" w:eastAsia="DFKai-SB" w:hAnsi="DFKai-SB" w:hint="eastAsia"/>
                <w:szCs w:val="21"/>
              </w:rPr>
              <w:t>樣本量</w:t>
            </w:r>
            <w:proofErr w:type="gramEnd"/>
            <w:r w:rsidRPr="000D1E47">
              <w:rPr>
                <w:rFonts w:ascii="DFKai-SB" w:eastAsia="DFKai-SB" w:hAnsi="DFKai-SB" w:hint="eastAsia"/>
                <w:szCs w:val="21"/>
              </w:rPr>
              <w:t xml:space="preserve">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proofErr w:type="gramStart"/>
            <w:r w:rsidRPr="000D1E47">
              <w:rPr>
                <w:rFonts w:asciiTheme="minorEastAsia" w:eastAsiaTheme="minorEastAsia" w:hAnsiTheme="minorEastAsia" w:hint="eastAsia"/>
                <w:szCs w:val="21"/>
              </w:rPr>
              <w:t>對</w:t>
            </w:r>
            <w:proofErr w:type="gramEnd"/>
            <w:r w:rsidRPr="000D1E47">
              <w:rPr>
                <w:rFonts w:asciiTheme="minorEastAsia" w:eastAsiaTheme="minorEastAsia" w:hAnsiTheme="minorEastAsia" w:hint="eastAsia"/>
                <w:szCs w:val="21"/>
              </w:rPr>
              <w:t>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相</w:t>
            </w:r>
            <w:proofErr w:type="gramStart"/>
            <w:r w:rsidRPr="000D1E47">
              <w:rPr>
                <w:rFonts w:ascii="DFKai-SB" w:eastAsia="DFKai-SB" w:hAnsi="DFKai-SB" w:hint="eastAsia"/>
                <w:szCs w:val="21"/>
              </w:rPr>
              <w:t>對</w:t>
            </w:r>
            <w:proofErr w:type="gramEnd"/>
            <w:r w:rsidRPr="000D1E47">
              <w:rPr>
                <w:rFonts w:ascii="DFKai-SB" w:eastAsia="DFKai-SB" w:hAnsi="DFKai-SB" w:hint="eastAsia"/>
                <w:szCs w:val="21"/>
              </w:rPr>
              <w:t xml:space="preserve">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w:t>
            </w:r>
            <w:proofErr w:type="gramStart"/>
            <w:r>
              <w:rPr>
                <w:rFonts w:asciiTheme="minorEastAsia" w:eastAsiaTheme="minorEastAsia" w:hAnsiTheme="minorEastAsia" w:hint="eastAsia"/>
                <w:b w:val="0"/>
                <w:bCs w:val="0"/>
                <w:szCs w:val="21"/>
              </w:rPr>
              <w:t>熱</w:t>
            </w:r>
            <w:proofErr w:type="gramEnd"/>
            <w:r>
              <w:rPr>
                <w:rFonts w:asciiTheme="minorEastAsia" w:eastAsiaTheme="minorEastAsia" w:hAnsiTheme="minorEastAsia" w:hint="eastAsia"/>
                <w:b w:val="0"/>
                <w:bCs w:val="0"/>
                <w:szCs w:val="21"/>
              </w:rPr>
              <w:t>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proofErr w:type="gramStart"/>
            <w:r>
              <w:rPr>
                <w:rFonts w:asciiTheme="minorEastAsia" w:eastAsiaTheme="minorEastAsia" w:hAnsiTheme="minorEastAsia" w:hint="eastAsia"/>
                <w:b w:val="0"/>
                <w:bCs w:val="0"/>
                <w:szCs w:val="21"/>
              </w:rPr>
              <w:t>惡</w:t>
            </w:r>
            <w:proofErr w:type="gramEnd"/>
            <w:r>
              <w:rPr>
                <w:rFonts w:asciiTheme="minorEastAsia" w:eastAsiaTheme="minorEastAsia" w:hAnsiTheme="minorEastAsia" w:hint="eastAsia"/>
                <w:b w:val="0"/>
                <w:bCs w:val="0"/>
                <w:szCs w:val="21"/>
              </w:rPr>
              <w:t>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w:t>
            </w:r>
            <w:proofErr w:type="gramStart"/>
            <w:r>
              <w:rPr>
                <w:rFonts w:asciiTheme="minorEastAsia" w:eastAsiaTheme="minorEastAsia" w:hAnsiTheme="minorEastAsia" w:hint="eastAsia"/>
                <w:b w:val="0"/>
                <w:bCs w:val="0"/>
                <w:szCs w:val="21"/>
              </w:rPr>
              <w:t>應</w:t>
            </w:r>
            <w:proofErr w:type="gramEnd"/>
            <w:r>
              <w:rPr>
                <w:rFonts w:asciiTheme="minorEastAsia" w:eastAsiaTheme="minorEastAsia" w:hAnsiTheme="minorEastAsia" w:hint="eastAsia"/>
                <w:b w:val="0"/>
                <w:bCs w:val="0"/>
                <w:szCs w:val="21"/>
              </w:rPr>
              <w:t>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w:t>
            </w:r>
            <w:proofErr w:type="gramStart"/>
            <w:r>
              <w:rPr>
                <w:rFonts w:asciiTheme="minorEastAsia" w:eastAsiaTheme="minorEastAsia" w:hAnsiTheme="minorEastAsia" w:hint="eastAsia"/>
                <w:b w:val="0"/>
                <w:bCs w:val="0"/>
                <w:szCs w:val="21"/>
              </w:rPr>
              <w:t>數</w:t>
            </w:r>
            <w:proofErr w:type="gramEnd"/>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w:t>
            </w:r>
            <w:proofErr w:type="gramStart"/>
            <w:r>
              <w:rPr>
                <w:rFonts w:asciiTheme="minorEastAsia" w:eastAsiaTheme="minorEastAsia" w:hAnsiTheme="minorEastAsia" w:hint="eastAsia"/>
                <w:b w:val="0"/>
                <w:bCs w:val="0"/>
                <w:szCs w:val="21"/>
              </w:rPr>
              <w:t>應</w:t>
            </w:r>
            <w:proofErr w:type="gramEnd"/>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w:t>
      </w:r>
      <w:proofErr w:type="gramStart"/>
      <w:r w:rsidR="000D58A6">
        <w:rPr>
          <w:rFonts w:asciiTheme="minorEastAsia" w:eastAsiaTheme="minorEastAsia" w:hAnsiTheme="minorEastAsia" w:hint="eastAsia"/>
          <w:b/>
          <w:sz w:val="24"/>
          <w:szCs w:val="24"/>
        </w:rPr>
        <w:t>據</w:t>
      </w:r>
      <w:proofErr w:type="gramEnd"/>
      <w:r w:rsidR="000D58A6">
        <w:rPr>
          <w:rFonts w:asciiTheme="minorEastAsia" w:eastAsiaTheme="minorEastAsia" w:hAnsiTheme="minorEastAsia" w:hint="eastAsia"/>
          <w:b/>
          <w:sz w:val="24"/>
          <w:szCs w:val="24"/>
        </w:rPr>
        <w:t>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w:t>
      </w:r>
      <w:proofErr w:type="gramStart"/>
      <w:r w:rsidRPr="00F03054">
        <w:rPr>
          <w:rFonts w:asciiTheme="minorEastAsia" w:eastAsiaTheme="minorEastAsia" w:hAnsiTheme="minorEastAsia" w:hint="eastAsia"/>
          <w:sz w:val="24"/>
          <w:szCs w:val="24"/>
        </w:rPr>
        <w:t>國國</w:t>
      </w:r>
      <w:proofErr w:type="gramEnd"/>
      <w:r w:rsidRPr="00F03054">
        <w:rPr>
          <w:rFonts w:asciiTheme="minorEastAsia" w:eastAsiaTheme="minorEastAsia" w:hAnsiTheme="minorEastAsia" w:hint="eastAsia"/>
          <w:sz w:val="24"/>
          <w:szCs w:val="24"/>
        </w:rPr>
        <w:t>家衛生委員</w:t>
      </w:r>
      <w:proofErr w:type="gramStart"/>
      <w:r w:rsidRPr="00F03054">
        <w:rPr>
          <w:rFonts w:asciiTheme="minorEastAsia" w:eastAsiaTheme="minorEastAsia" w:hAnsiTheme="minorEastAsia" w:hint="eastAsia"/>
          <w:sz w:val="24"/>
          <w:szCs w:val="24"/>
        </w:rPr>
        <w:t>會</w:t>
      </w:r>
      <w:proofErr w:type="gramEnd"/>
      <w:r w:rsidRPr="00F03054">
        <w:rPr>
          <w:rFonts w:asciiTheme="minorEastAsia" w:eastAsiaTheme="minorEastAsia" w:hAnsiTheme="minorEastAsia" w:hint="eastAsia"/>
          <w:sz w:val="24"/>
          <w:szCs w:val="24"/>
        </w:rPr>
        <w:t>製定的</w:t>
      </w:r>
      <w:r w:rsidR="00206EDE">
        <w:rPr>
          <w:rFonts w:asciiTheme="minorEastAsia" w:eastAsiaTheme="minorEastAsia" w:hAnsiTheme="minorEastAsia" w:hint="eastAsia"/>
          <w:sz w:val="24"/>
          <w:szCs w:val="24"/>
        </w:rPr>
        <w:t>新型冠</w:t>
      </w:r>
      <w:proofErr w:type="gramStart"/>
      <w:r w:rsidR="00206EDE">
        <w:rPr>
          <w:rFonts w:asciiTheme="minorEastAsia" w:eastAsiaTheme="minorEastAsia" w:hAnsiTheme="minorEastAsia" w:hint="eastAsia"/>
          <w:sz w:val="24"/>
          <w:szCs w:val="24"/>
        </w:rPr>
        <w:t>狀</w:t>
      </w:r>
      <w:proofErr w:type="gramEnd"/>
      <w:r w:rsidR="00206EDE">
        <w:rPr>
          <w:rFonts w:asciiTheme="minorEastAsia" w:eastAsiaTheme="minorEastAsia" w:hAnsiTheme="minorEastAsia" w:hint="eastAsia"/>
          <w:sz w:val="24"/>
          <w:szCs w:val="24"/>
        </w:rPr>
        <w:t>病毒肺炎</w:t>
      </w:r>
      <w:r w:rsidRPr="00F03054">
        <w:rPr>
          <w:rFonts w:asciiTheme="minorEastAsia" w:eastAsiaTheme="minorEastAsia" w:hAnsiTheme="minorEastAsia" w:hint="eastAsia"/>
          <w:sz w:val="24"/>
          <w:szCs w:val="24"/>
        </w:rPr>
        <w:t>診</w:t>
      </w:r>
      <w:proofErr w:type="gramStart"/>
      <w:r w:rsidRPr="00F03054">
        <w:rPr>
          <w:rFonts w:asciiTheme="minorEastAsia" w:eastAsiaTheme="minorEastAsia" w:hAnsiTheme="minorEastAsia" w:hint="eastAsia"/>
          <w:sz w:val="24"/>
          <w:szCs w:val="24"/>
        </w:rPr>
        <w:t>斷</w:t>
      </w:r>
      <w:proofErr w:type="gramEnd"/>
      <w:r w:rsidRPr="00F03054">
        <w:rPr>
          <w:rFonts w:asciiTheme="minorEastAsia" w:eastAsiaTheme="minorEastAsia" w:hAnsiTheme="minorEastAsia" w:hint="eastAsia"/>
          <w:sz w:val="24"/>
          <w:szCs w:val="24"/>
        </w:rPr>
        <w:t>和治療的</w:t>
      </w:r>
      <w:proofErr w:type="gramStart"/>
      <w:r w:rsidRPr="00F03054">
        <w:rPr>
          <w:rFonts w:asciiTheme="minorEastAsia" w:eastAsiaTheme="minorEastAsia" w:hAnsiTheme="minorEastAsia" w:hint="eastAsia"/>
          <w:sz w:val="24"/>
          <w:szCs w:val="24"/>
        </w:rPr>
        <w:t>國</w:t>
      </w:r>
      <w:proofErr w:type="gramEnd"/>
      <w:r w:rsidRPr="00F03054">
        <w:rPr>
          <w:rFonts w:asciiTheme="minorEastAsia" w:eastAsiaTheme="minorEastAsia" w:hAnsiTheme="minorEastAsia" w:hint="eastAsia"/>
          <w:sz w:val="24"/>
          <w:szCs w:val="24"/>
        </w:rPr>
        <w:t>家指南，建議根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疾病階段（輕度、普通、重度和危重）和患者的癥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w:t>
      </w:r>
      <w:proofErr w:type="gramStart"/>
      <w:r w:rsidRPr="00F03054">
        <w:rPr>
          <w:rFonts w:asciiTheme="minorEastAsia" w:eastAsiaTheme="minorEastAsia" w:hAnsiTheme="minorEastAsia" w:hint="eastAsia"/>
          <w:sz w:val="24"/>
          <w:szCs w:val="24"/>
        </w:rPr>
        <w:t>分使用</w:t>
      </w:r>
      <w:proofErr w:type="gramEnd"/>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該指南和癥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proofErr w:type="gramStart"/>
      <w:r w:rsidRPr="00F03054">
        <w:rPr>
          <w:rFonts w:asciiTheme="minorEastAsia" w:eastAsiaTheme="minorEastAsia" w:hAnsiTheme="minorEastAsia" w:hint="eastAsia"/>
          <w:sz w:val="24"/>
          <w:szCs w:val="24"/>
        </w:rPr>
        <w:t>對</w:t>
      </w:r>
      <w:proofErr w:type="gramEnd"/>
      <w:r w:rsidRPr="00F03054">
        <w:rPr>
          <w:rFonts w:asciiTheme="minorEastAsia" w:eastAsiaTheme="minorEastAsia" w:hAnsiTheme="minorEastAsia" w:hint="eastAsia"/>
          <w:sz w:val="24"/>
          <w:szCs w:val="24"/>
        </w:rPr>
        <w:t>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w:t>
      </w:r>
      <w:proofErr w:type="gramStart"/>
      <w:r w:rsidR="000D58A6">
        <w:rPr>
          <w:rFonts w:asciiTheme="minorEastAsia" w:eastAsiaTheme="minorEastAsia" w:hAnsiTheme="minorEastAsia" w:hint="eastAsia"/>
          <w:sz w:val="24"/>
          <w:szCs w:val="24"/>
        </w:rPr>
        <w:t>劑</w:t>
      </w:r>
      <w:proofErr w:type="gramEnd"/>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w:t>
      </w:r>
      <w:proofErr w:type="gramStart"/>
      <w:r w:rsidR="00150441" w:rsidRPr="00150441">
        <w:rPr>
          <w:rFonts w:asciiTheme="minorEastAsia" w:eastAsiaTheme="minorEastAsia" w:hAnsiTheme="minorEastAsia" w:hint="eastAsia"/>
          <w:b/>
          <w:bCs/>
          <w:szCs w:val="21"/>
        </w:rPr>
        <w:t>對</w:t>
      </w:r>
      <w:proofErr w:type="gramEnd"/>
      <w:r w:rsidR="00150441" w:rsidRPr="00150441">
        <w:rPr>
          <w:rFonts w:asciiTheme="minorEastAsia" w:eastAsiaTheme="minorEastAsia" w:hAnsiTheme="minorEastAsia" w:hint="eastAsia"/>
          <w:b/>
          <w:bCs/>
          <w:szCs w:val="21"/>
        </w:rPr>
        <w:t>不同階段</w:t>
      </w:r>
      <w:r w:rsidR="00206EDE" w:rsidRPr="00206EDE">
        <w:rPr>
          <w:rFonts w:asciiTheme="minorEastAsia" w:eastAsiaTheme="minorEastAsia" w:hAnsiTheme="minorEastAsia" w:hint="eastAsia"/>
          <w:b/>
          <w:bCs/>
          <w:szCs w:val="21"/>
        </w:rPr>
        <w:t>新型冠</w:t>
      </w:r>
      <w:proofErr w:type="gramStart"/>
      <w:r w:rsidR="00206EDE" w:rsidRPr="00206EDE">
        <w:rPr>
          <w:rFonts w:asciiTheme="minorEastAsia" w:eastAsiaTheme="minorEastAsia" w:hAnsiTheme="minorEastAsia" w:hint="eastAsia"/>
          <w:b/>
          <w:bCs/>
          <w:szCs w:val="21"/>
        </w:rPr>
        <w:t>狀</w:t>
      </w:r>
      <w:proofErr w:type="gramEnd"/>
      <w:r w:rsidR="00206EDE" w:rsidRPr="00206EDE">
        <w:rPr>
          <w:rFonts w:asciiTheme="minorEastAsia" w:eastAsiaTheme="minorEastAsia" w:hAnsiTheme="minorEastAsia" w:hint="eastAsia"/>
          <w:b/>
          <w:bCs/>
          <w:szCs w:val="21"/>
        </w:rPr>
        <w:t>病毒肺炎</w:t>
      </w:r>
      <w:r w:rsidR="00150441" w:rsidRPr="00150441">
        <w:rPr>
          <w:rFonts w:asciiTheme="minorEastAsia" w:eastAsiaTheme="minorEastAsia" w:hAnsiTheme="minorEastAsia" w:hint="eastAsia"/>
          <w:b/>
          <w:bCs/>
          <w:szCs w:val="21"/>
        </w:rPr>
        <w:t>患者的中藥方</w:t>
      </w:r>
      <w:proofErr w:type="gramStart"/>
      <w:r w:rsidR="00150441" w:rsidRPr="00150441">
        <w:rPr>
          <w:rFonts w:asciiTheme="minorEastAsia" w:eastAsiaTheme="minorEastAsia" w:hAnsiTheme="minorEastAsia" w:hint="eastAsia"/>
          <w:b/>
          <w:bCs/>
          <w:szCs w:val="21"/>
        </w:rPr>
        <w:t>劑</w:t>
      </w:r>
      <w:proofErr w:type="gramEnd"/>
      <w:r w:rsidR="00150441" w:rsidRPr="00150441">
        <w:rPr>
          <w:rFonts w:asciiTheme="minorEastAsia" w:eastAsiaTheme="minorEastAsia" w:hAnsiTheme="minorEastAsia" w:hint="eastAsia"/>
          <w:b/>
          <w:bCs/>
          <w:szCs w:val="21"/>
        </w:rPr>
        <w:t>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w:t>
            </w:r>
            <w:proofErr w:type="gramStart"/>
            <w:r>
              <w:rPr>
                <w:rFonts w:asciiTheme="minorEastAsia" w:eastAsiaTheme="minorEastAsia" w:hAnsiTheme="minorEastAsia" w:hint="eastAsia"/>
                <w:b w:val="0"/>
                <w:bCs w:val="0"/>
                <w:szCs w:val="21"/>
              </w:rPr>
              <w:t>據</w:t>
            </w:r>
            <w:proofErr w:type="gramEnd"/>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w:t>
            </w: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w:t>
            </w:r>
            <w:proofErr w:type="gramStart"/>
            <w:r>
              <w:rPr>
                <w:rFonts w:asciiTheme="minorEastAsia" w:eastAsiaTheme="minorEastAsia" w:hAnsiTheme="minorEastAsia" w:hint="eastAsia"/>
                <w:szCs w:val="21"/>
              </w:rPr>
              <w:t>喜炎平</w:t>
            </w:r>
            <w:proofErr w:type="gramEnd"/>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proofErr w:type="gramStart"/>
      <w:r w:rsidRPr="00206EDE">
        <w:rPr>
          <w:rFonts w:ascii="DFKai-SB" w:eastAsia="DFKai-SB" w:hAnsi="DFKai-SB" w:hint="eastAsia"/>
          <w:b/>
          <w:sz w:val="24"/>
          <w:szCs w:val="24"/>
        </w:rPr>
        <w:lastRenderedPageBreak/>
        <w:t>參</w:t>
      </w:r>
      <w:proofErr w:type="gramEnd"/>
      <w:r w:rsidRPr="00206EDE">
        <w:rPr>
          <w:rFonts w:ascii="DFKai-SB" w:eastAsia="DFKai-SB" w:hAnsi="DFKai-SB" w:hint="eastAsia"/>
          <w:b/>
          <w:sz w:val="24"/>
          <w:szCs w:val="24"/>
        </w:rPr>
        <w:t>考文獻</w:t>
      </w:r>
      <w:bookmarkEnd w:id="135"/>
    </w:p>
    <w:p w14:paraId="2B9D0A7E" w14:textId="774E0E9F" w:rsidR="00396A2A" w:rsidRPr="00396A2A" w:rsidRDefault="00AA6126" w:rsidP="00396A2A">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396A2A" w:rsidRPr="00396A2A">
        <w:rPr>
          <w:noProof/>
        </w:rPr>
        <w:t>1.</w:t>
      </w:r>
      <w:r w:rsidR="00396A2A" w:rsidRPr="00396A2A">
        <w:rPr>
          <w:noProof/>
        </w:rPr>
        <w:tab/>
        <w:t xml:space="preserve">Centre for Health Protection Department of Health HKSAR. </w:t>
      </w:r>
      <w:r w:rsidR="00396A2A" w:rsidRPr="00396A2A">
        <w:rPr>
          <w:i/>
          <w:noProof/>
        </w:rPr>
        <w:t>Coronavirus Disease (COVID-19) in HK</w:t>
      </w:r>
      <w:r w:rsidR="00396A2A" w:rsidRPr="00396A2A">
        <w:rPr>
          <w:noProof/>
        </w:rPr>
        <w:t>. 2020  [cited 2020 March 24]; Available from: https://www.coronavirus.gov.hk/eng/index.html.</w:t>
      </w:r>
    </w:p>
    <w:p w14:paraId="0BC35DD8" w14:textId="77777777" w:rsidR="00396A2A" w:rsidRPr="00396A2A" w:rsidRDefault="00396A2A" w:rsidP="00396A2A">
      <w:pPr>
        <w:pStyle w:val="EndNoteBibliography"/>
        <w:ind w:left="720" w:hanging="720"/>
        <w:rPr>
          <w:noProof/>
        </w:rPr>
      </w:pPr>
      <w:r w:rsidRPr="00396A2A">
        <w:rPr>
          <w:noProof/>
        </w:rPr>
        <w:t>2.</w:t>
      </w:r>
      <w:r w:rsidRPr="00396A2A">
        <w:rPr>
          <w:noProof/>
        </w:rPr>
        <w:tab/>
      </w:r>
      <w:r w:rsidRPr="00396A2A">
        <w:rPr>
          <w:rFonts w:hint="eastAsia"/>
          <w:noProof/>
        </w:rPr>
        <w:t>国家卫生健康委员会办公厅</w:t>
      </w:r>
      <w:r w:rsidRPr="00396A2A">
        <w:rPr>
          <w:noProof/>
        </w:rPr>
        <w:t xml:space="preserve"> and </w:t>
      </w:r>
      <w:r w:rsidRPr="00396A2A">
        <w:rPr>
          <w:rFonts w:hint="eastAsia"/>
          <w:noProof/>
        </w:rPr>
        <w:t>国家中医药管理局办公室</w:t>
      </w:r>
      <w:r w:rsidRPr="00396A2A">
        <w:rPr>
          <w:noProof/>
        </w:rPr>
        <w:t xml:space="preserve">, </w:t>
      </w:r>
      <w:r w:rsidRPr="00396A2A">
        <w:rPr>
          <w:i/>
          <w:noProof/>
        </w:rPr>
        <w:t>新型冠狀病毒感染的肺炎診療方案（試行第三版）</w:t>
      </w:r>
      <w:r w:rsidRPr="00396A2A">
        <w:rPr>
          <w:i/>
          <w:noProof/>
        </w:rPr>
        <w:t>.</w:t>
      </w:r>
      <w:r w:rsidRPr="00396A2A">
        <w:rPr>
          <w:noProof/>
        </w:rPr>
        <w:t xml:space="preserve"> </w:t>
      </w:r>
      <w:r w:rsidRPr="00396A2A">
        <w:rPr>
          <w:noProof/>
        </w:rPr>
        <w:t>天津中醫藥</w:t>
      </w:r>
      <w:r w:rsidRPr="00396A2A">
        <w:rPr>
          <w:noProof/>
        </w:rPr>
        <w:t xml:space="preserve">, 2020. </w:t>
      </w:r>
      <w:r w:rsidRPr="00396A2A">
        <w:rPr>
          <w:b/>
          <w:noProof/>
        </w:rPr>
        <w:t>37</w:t>
      </w:r>
      <w:r w:rsidRPr="00396A2A">
        <w:rPr>
          <w:noProof/>
        </w:rPr>
        <w:t>(01): p. 1-3.</w:t>
      </w:r>
    </w:p>
    <w:p w14:paraId="074E3A24" w14:textId="77777777" w:rsidR="00396A2A" w:rsidRPr="00396A2A" w:rsidRDefault="00396A2A" w:rsidP="00396A2A">
      <w:pPr>
        <w:pStyle w:val="EndNoteBibliography"/>
        <w:ind w:left="720" w:hanging="720"/>
        <w:rPr>
          <w:noProof/>
        </w:rPr>
      </w:pPr>
      <w:r w:rsidRPr="00396A2A">
        <w:rPr>
          <w:noProof/>
        </w:rPr>
        <w:t>3.</w:t>
      </w:r>
      <w:r w:rsidRPr="00396A2A">
        <w:rPr>
          <w:noProof/>
        </w:rPr>
        <w:tab/>
      </w:r>
      <w:r w:rsidRPr="00396A2A">
        <w:rPr>
          <w:noProof/>
        </w:rPr>
        <w:t>夏文廣</w:t>
      </w:r>
      <w:r w:rsidRPr="00396A2A">
        <w:rPr>
          <w:noProof/>
        </w:rPr>
        <w:t xml:space="preserve">, et al., </w:t>
      </w:r>
      <w:r w:rsidRPr="00396A2A">
        <w:rPr>
          <w:i/>
          <w:noProof/>
        </w:rPr>
        <w:t>中西醫結合治療新型冠狀病毒肺炎</w:t>
      </w:r>
      <w:r w:rsidRPr="00396A2A">
        <w:rPr>
          <w:i/>
          <w:noProof/>
        </w:rPr>
        <w:t>34</w:t>
      </w:r>
      <w:r w:rsidRPr="00396A2A">
        <w:rPr>
          <w:i/>
          <w:noProof/>
        </w:rPr>
        <w:t>例臨床研究</w:t>
      </w:r>
      <w:r w:rsidRPr="00396A2A">
        <w:rPr>
          <w:i/>
          <w:noProof/>
        </w:rPr>
        <w:t>.</w:t>
      </w:r>
      <w:r w:rsidRPr="00396A2A">
        <w:rPr>
          <w:noProof/>
        </w:rPr>
        <w:t xml:space="preserve"> </w:t>
      </w:r>
      <w:r w:rsidRPr="00396A2A">
        <w:rPr>
          <w:noProof/>
        </w:rPr>
        <w:t>中醫雜誌</w:t>
      </w:r>
      <w:r w:rsidRPr="00396A2A">
        <w:rPr>
          <w:noProof/>
        </w:rPr>
        <w:t xml:space="preserve">, 2020. </w:t>
      </w:r>
      <w:r w:rsidRPr="00396A2A">
        <w:rPr>
          <w:b/>
          <w:noProof/>
        </w:rPr>
        <w:t>61</w:t>
      </w:r>
      <w:r w:rsidRPr="00396A2A">
        <w:rPr>
          <w:noProof/>
        </w:rPr>
        <w:t>(05): p. 375-382.</w:t>
      </w:r>
    </w:p>
    <w:p w14:paraId="6274276A" w14:textId="77777777" w:rsidR="00396A2A" w:rsidRPr="00396A2A" w:rsidRDefault="00396A2A" w:rsidP="00396A2A">
      <w:pPr>
        <w:pStyle w:val="EndNoteBibliography"/>
        <w:ind w:left="720" w:hanging="720"/>
        <w:rPr>
          <w:noProof/>
        </w:rPr>
      </w:pPr>
      <w:r w:rsidRPr="00396A2A">
        <w:rPr>
          <w:noProof/>
        </w:rPr>
        <w:t>4.</w:t>
      </w:r>
      <w:r w:rsidRPr="00396A2A">
        <w:rPr>
          <w:noProof/>
        </w:rPr>
        <w:tab/>
        <w:t xml:space="preserve">Guyatt, G.H., et al., </w:t>
      </w:r>
      <w:r w:rsidRPr="00396A2A">
        <w:rPr>
          <w:i/>
          <w:noProof/>
        </w:rPr>
        <w:t>GRADE: an emerging consensus on rating quality of evidence and strength of recommendations.</w:t>
      </w:r>
      <w:r w:rsidRPr="00396A2A">
        <w:rPr>
          <w:noProof/>
        </w:rPr>
        <w:t xml:space="preserve"> Bmj, 2008. </w:t>
      </w:r>
      <w:r w:rsidRPr="00396A2A">
        <w:rPr>
          <w:b/>
          <w:noProof/>
        </w:rPr>
        <w:t>336</w:t>
      </w:r>
      <w:r w:rsidRPr="00396A2A">
        <w:rPr>
          <w:noProof/>
        </w:rPr>
        <w:t>(7650): p. 924-926.</w:t>
      </w:r>
    </w:p>
    <w:p w14:paraId="0407F6E3" w14:textId="77777777" w:rsidR="00396A2A" w:rsidRPr="00396A2A" w:rsidRDefault="00396A2A" w:rsidP="00396A2A">
      <w:pPr>
        <w:pStyle w:val="EndNoteBibliography"/>
        <w:ind w:left="720" w:hanging="720"/>
        <w:rPr>
          <w:noProof/>
        </w:rPr>
      </w:pPr>
      <w:r w:rsidRPr="00396A2A">
        <w:rPr>
          <w:noProof/>
        </w:rPr>
        <w:t>5.</w:t>
      </w:r>
      <w:r w:rsidRPr="00396A2A">
        <w:rPr>
          <w:noProof/>
        </w:rPr>
        <w:tab/>
      </w:r>
      <w:r w:rsidRPr="00396A2A">
        <w:rPr>
          <w:noProof/>
        </w:rPr>
        <w:t>段璨</w:t>
      </w:r>
      <w:r w:rsidRPr="00396A2A">
        <w:rPr>
          <w:noProof/>
        </w:rPr>
        <w:t xml:space="preserve">, et al., </w:t>
      </w:r>
      <w:r w:rsidRPr="00396A2A">
        <w:rPr>
          <w:i/>
          <w:noProof/>
        </w:rPr>
        <w:t>金花清感</w:t>
      </w:r>
      <w:r w:rsidRPr="00396A2A">
        <w:rPr>
          <w:rFonts w:hint="eastAsia"/>
          <w:i/>
          <w:noProof/>
        </w:rPr>
        <w:t>颗粒联合西医常规治疗方案治疗轻型新型冠状病毒肺炎的临床观察</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(17): p. 1473-1477.</w:t>
      </w:r>
    </w:p>
    <w:p w14:paraId="3D857B06" w14:textId="77777777" w:rsidR="00396A2A" w:rsidRPr="00396A2A" w:rsidRDefault="00396A2A" w:rsidP="00396A2A">
      <w:pPr>
        <w:pStyle w:val="EndNoteBibliography"/>
        <w:ind w:left="720" w:hanging="720"/>
        <w:rPr>
          <w:noProof/>
        </w:rPr>
      </w:pPr>
      <w:r w:rsidRPr="00396A2A">
        <w:rPr>
          <w:noProof/>
        </w:rPr>
        <w:t>6.</w:t>
      </w:r>
      <w:r w:rsidRPr="00396A2A">
        <w:rPr>
          <w:noProof/>
        </w:rPr>
        <w:tab/>
      </w:r>
      <w:r w:rsidRPr="00396A2A">
        <w:rPr>
          <w:noProof/>
        </w:rPr>
        <w:t>金</w:t>
      </w:r>
      <w:r w:rsidRPr="00396A2A">
        <w:rPr>
          <w:rFonts w:hint="eastAsia"/>
          <w:noProof/>
        </w:rPr>
        <w:t>伟</w:t>
      </w:r>
      <w:r w:rsidRPr="00396A2A">
        <w:rPr>
          <w:noProof/>
        </w:rPr>
        <w:t xml:space="preserve">, et al., </w:t>
      </w:r>
      <w:r w:rsidRPr="00396A2A">
        <w:rPr>
          <w:i/>
          <w:noProof/>
        </w:rPr>
        <w:t>四川省新型冠</w:t>
      </w:r>
      <w:r w:rsidRPr="00396A2A">
        <w:rPr>
          <w:rFonts w:hint="eastAsia"/>
          <w:i/>
          <w:noProof/>
        </w:rPr>
        <w:t>状病毒感染肺炎中西医结合治疗推荐诊疗方案治疗普通型新型冠状病毒肺炎临床疗效观察</w:t>
      </w:r>
      <w:r w:rsidRPr="00396A2A">
        <w:rPr>
          <w:i/>
          <w:noProof/>
        </w:rPr>
        <w:t>.</w:t>
      </w:r>
      <w:r w:rsidRPr="00396A2A">
        <w:rPr>
          <w:noProof/>
        </w:rPr>
        <w:t xml:space="preserve"> </w:t>
      </w:r>
      <w:r w:rsidRPr="00396A2A">
        <w:rPr>
          <w:noProof/>
        </w:rPr>
        <w:t>中</w:t>
      </w:r>
      <w:r w:rsidRPr="00396A2A">
        <w:rPr>
          <w:rFonts w:hint="eastAsia"/>
          <w:noProof/>
        </w:rPr>
        <w:t>药药理与临床</w:t>
      </w:r>
      <w:r w:rsidRPr="00396A2A">
        <w:rPr>
          <w:noProof/>
        </w:rPr>
        <w:t xml:space="preserve">, 2020. </w:t>
      </w:r>
      <w:r w:rsidRPr="00396A2A">
        <w:rPr>
          <w:b/>
          <w:noProof/>
        </w:rPr>
        <w:t>36</w:t>
      </w:r>
      <w:r w:rsidRPr="00396A2A">
        <w:rPr>
          <w:noProof/>
        </w:rPr>
        <w:t>(06): p. 6-10.</w:t>
      </w:r>
    </w:p>
    <w:p w14:paraId="3EBBF68F" w14:textId="77777777" w:rsidR="00396A2A" w:rsidRPr="00396A2A" w:rsidRDefault="00396A2A" w:rsidP="00396A2A">
      <w:pPr>
        <w:pStyle w:val="EndNoteBibliography"/>
        <w:ind w:left="720" w:hanging="720"/>
        <w:rPr>
          <w:noProof/>
        </w:rPr>
      </w:pPr>
      <w:r w:rsidRPr="00396A2A">
        <w:rPr>
          <w:noProof/>
        </w:rPr>
        <w:t>7.</w:t>
      </w:r>
      <w:r w:rsidRPr="00396A2A">
        <w:rPr>
          <w:noProof/>
        </w:rPr>
        <w:tab/>
      </w:r>
      <w:r w:rsidRPr="00396A2A">
        <w:rPr>
          <w:noProof/>
        </w:rPr>
        <w:t>廖</w:t>
      </w:r>
      <w:r w:rsidRPr="00396A2A">
        <w:rPr>
          <w:rFonts w:hint="eastAsia"/>
          <w:noProof/>
        </w:rPr>
        <w:t>国荣</w:t>
      </w:r>
      <w:r w:rsidRPr="00396A2A">
        <w:rPr>
          <w:noProof/>
        </w:rPr>
        <w:t xml:space="preserve">, </w:t>
      </w:r>
      <w:r w:rsidRPr="00396A2A">
        <w:rPr>
          <w:i/>
          <w:noProof/>
        </w:rPr>
        <w:t>自</w:t>
      </w:r>
      <w:r w:rsidRPr="00396A2A">
        <w:rPr>
          <w:rFonts w:hint="eastAsia"/>
          <w:i/>
          <w:noProof/>
        </w:rPr>
        <w:t>拟中药汤剂在新型冠状肺炎患者中的应用效果及安全性研究</w:t>
      </w:r>
      <w:r w:rsidRPr="00396A2A">
        <w:rPr>
          <w:i/>
          <w:noProof/>
        </w:rPr>
        <w:t>.</w:t>
      </w:r>
      <w:r w:rsidRPr="00396A2A">
        <w:rPr>
          <w:noProof/>
        </w:rPr>
        <w:t xml:space="preserve"> </w:t>
      </w:r>
      <w:r w:rsidRPr="00396A2A">
        <w:rPr>
          <w:rFonts w:hint="eastAsia"/>
          <w:noProof/>
        </w:rPr>
        <w:t>国际感染病学</w:t>
      </w:r>
      <w:r w:rsidRPr="00396A2A">
        <w:rPr>
          <w:noProof/>
        </w:rPr>
        <w:t>(</w:t>
      </w:r>
      <w:r w:rsidRPr="00396A2A">
        <w:rPr>
          <w:rFonts w:hint="eastAsia"/>
          <w:noProof/>
        </w:rPr>
        <w:t>电子版</w:t>
      </w:r>
      <w:r w:rsidRPr="00396A2A">
        <w:rPr>
          <w:noProof/>
        </w:rPr>
        <w:t xml:space="preserve">), 2020. </w:t>
      </w:r>
      <w:r w:rsidRPr="00396A2A">
        <w:rPr>
          <w:b/>
          <w:noProof/>
        </w:rPr>
        <w:t>9</w:t>
      </w:r>
      <w:r w:rsidRPr="00396A2A">
        <w:rPr>
          <w:noProof/>
        </w:rPr>
        <w:t>(02): p. 353.</w:t>
      </w:r>
    </w:p>
    <w:p w14:paraId="380E5986" w14:textId="77777777" w:rsidR="00396A2A" w:rsidRPr="00396A2A" w:rsidRDefault="00396A2A" w:rsidP="00396A2A">
      <w:pPr>
        <w:pStyle w:val="EndNoteBibliography"/>
        <w:ind w:left="720" w:hanging="720"/>
        <w:rPr>
          <w:noProof/>
        </w:rPr>
      </w:pPr>
      <w:r w:rsidRPr="00396A2A">
        <w:rPr>
          <w:noProof/>
        </w:rPr>
        <w:t>8.</w:t>
      </w:r>
      <w:r w:rsidRPr="00396A2A">
        <w:rPr>
          <w:noProof/>
        </w:rPr>
        <w:tab/>
      </w:r>
      <w:r w:rsidRPr="00396A2A">
        <w:rPr>
          <w:noProof/>
        </w:rPr>
        <w:t>王林</w:t>
      </w:r>
      <w:r w:rsidRPr="00396A2A">
        <w:rPr>
          <w:noProof/>
        </w:rPr>
        <w:t xml:space="preserve">, et al., </w:t>
      </w:r>
      <w:r w:rsidRPr="00396A2A">
        <w:rPr>
          <w:i/>
          <w:noProof/>
        </w:rPr>
        <w:t>生</w:t>
      </w:r>
      <w:r w:rsidRPr="00396A2A">
        <w:rPr>
          <w:rFonts w:hint="eastAsia"/>
          <w:i/>
          <w:noProof/>
        </w:rPr>
        <w:t>脉</w:t>
      </w:r>
      <w:r w:rsidRPr="00396A2A">
        <w:rPr>
          <w:i/>
          <w:noProof/>
        </w:rPr>
        <w:t>散合</w:t>
      </w:r>
      <w:r w:rsidRPr="00396A2A">
        <w:rPr>
          <w:rFonts w:hint="eastAsia"/>
          <w:i/>
          <w:noProof/>
        </w:rPr>
        <w:t>参苓白术散加减治疗普通型</w:t>
      </w:r>
      <w:r w:rsidRPr="00396A2A">
        <w:rPr>
          <w:i/>
          <w:noProof/>
        </w:rPr>
        <w:t>2019</w:t>
      </w:r>
      <w:r w:rsidRPr="00396A2A">
        <w:rPr>
          <w:i/>
          <w:noProof/>
        </w:rPr>
        <w:t>冠</w:t>
      </w:r>
      <w:r w:rsidRPr="00396A2A">
        <w:rPr>
          <w:rFonts w:hint="eastAsia"/>
          <w:i/>
          <w:noProof/>
        </w:rPr>
        <w:t>状病毒病临床研究</w:t>
      </w:r>
      <w:r w:rsidRPr="00396A2A">
        <w:rPr>
          <w:i/>
          <w:noProof/>
        </w:rPr>
        <w:t>.</w:t>
      </w:r>
      <w:r w:rsidRPr="00396A2A">
        <w:rPr>
          <w:noProof/>
        </w:rPr>
        <w:t xml:space="preserve"> </w:t>
      </w:r>
      <w:r w:rsidRPr="00396A2A">
        <w:rPr>
          <w:noProof/>
        </w:rPr>
        <w:t>中</w:t>
      </w:r>
      <w:r w:rsidRPr="00396A2A">
        <w:rPr>
          <w:rFonts w:hint="eastAsia"/>
          <w:noProof/>
        </w:rPr>
        <w:t>华中医药杂志</w:t>
      </w:r>
      <w:r w:rsidRPr="00396A2A">
        <w:rPr>
          <w:noProof/>
        </w:rPr>
        <w:t xml:space="preserve">, 2020. </w:t>
      </w:r>
      <w:r w:rsidRPr="00396A2A">
        <w:rPr>
          <w:b/>
          <w:noProof/>
        </w:rPr>
        <w:t>35</w:t>
      </w:r>
      <w:r w:rsidRPr="00396A2A">
        <w:rPr>
          <w:noProof/>
        </w:rPr>
        <w:t>(08): p. 4268-4271.</w:t>
      </w:r>
    </w:p>
    <w:p w14:paraId="07DC11D8" w14:textId="77777777" w:rsidR="00396A2A" w:rsidRPr="00396A2A" w:rsidRDefault="00396A2A" w:rsidP="00396A2A">
      <w:pPr>
        <w:pStyle w:val="EndNoteBibliography"/>
        <w:ind w:left="720" w:hanging="720"/>
        <w:rPr>
          <w:noProof/>
        </w:rPr>
      </w:pPr>
      <w:r w:rsidRPr="00396A2A">
        <w:rPr>
          <w:noProof/>
        </w:rPr>
        <w:t>9.</w:t>
      </w:r>
      <w:r w:rsidRPr="00396A2A">
        <w:rPr>
          <w:noProof/>
        </w:rPr>
        <w:tab/>
      </w:r>
      <w:r w:rsidRPr="00396A2A">
        <w:rPr>
          <w:rFonts w:hint="eastAsia"/>
          <w:noProof/>
        </w:rPr>
        <w:t>郑子洲</w:t>
      </w:r>
      <w:r w:rsidRPr="00396A2A">
        <w:rPr>
          <w:noProof/>
        </w:rPr>
        <w:t xml:space="preserve">, et al., </w:t>
      </w:r>
      <w:r w:rsidRPr="00396A2A">
        <w:rPr>
          <w:i/>
          <w:noProof/>
        </w:rPr>
        <w:t>中</w:t>
      </w:r>
      <w:r w:rsidRPr="00396A2A">
        <w:rPr>
          <w:rFonts w:hint="eastAsia"/>
          <w:i/>
          <w:noProof/>
        </w:rPr>
        <w:t>医辨证治疗新型冠状病毒肺炎效果观察</w:t>
      </w:r>
      <w:r w:rsidRPr="00396A2A">
        <w:rPr>
          <w:i/>
          <w:noProof/>
        </w:rPr>
        <w:t>.</w:t>
      </w:r>
      <w:r w:rsidRPr="00396A2A">
        <w:rPr>
          <w:noProof/>
        </w:rPr>
        <w:t xml:space="preserve"> </w:t>
      </w:r>
      <w:r w:rsidRPr="00396A2A">
        <w:rPr>
          <w:noProof/>
        </w:rPr>
        <w:t>交通</w:t>
      </w:r>
      <w:r w:rsidRPr="00396A2A">
        <w:rPr>
          <w:rFonts w:hint="eastAsia"/>
          <w:noProof/>
        </w:rPr>
        <w:t>医学</w:t>
      </w:r>
      <w:r w:rsidRPr="00396A2A">
        <w:rPr>
          <w:noProof/>
        </w:rPr>
        <w:t xml:space="preserve">, 2020. </w:t>
      </w:r>
      <w:r w:rsidRPr="00396A2A">
        <w:rPr>
          <w:b/>
          <w:noProof/>
        </w:rPr>
        <w:t>34</w:t>
      </w:r>
      <w:r w:rsidRPr="00396A2A">
        <w:rPr>
          <w:noProof/>
        </w:rPr>
        <w:t>(02): p. 117-118.</w:t>
      </w:r>
    </w:p>
    <w:p w14:paraId="196F9AB0" w14:textId="77777777" w:rsidR="00396A2A" w:rsidRPr="00396A2A" w:rsidRDefault="00396A2A" w:rsidP="00396A2A">
      <w:pPr>
        <w:pStyle w:val="EndNoteBibliography"/>
        <w:ind w:left="720" w:hanging="720"/>
        <w:rPr>
          <w:noProof/>
        </w:rPr>
      </w:pPr>
      <w:r w:rsidRPr="00396A2A">
        <w:rPr>
          <w:noProof/>
        </w:rPr>
        <w:t>10.</w:t>
      </w:r>
      <w:r w:rsidRPr="00396A2A">
        <w:rPr>
          <w:noProof/>
        </w:rPr>
        <w:tab/>
        <w:t xml:space="preserve">Wang, J.B., et al., </w:t>
      </w:r>
      <w:r w:rsidRPr="00396A2A">
        <w:rPr>
          <w:i/>
          <w:noProof/>
        </w:rPr>
        <w:t>Exploring an Integrative Therapy for Treating COVID-19: A Randomized Controlled Trial.</w:t>
      </w:r>
      <w:r w:rsidRPr="00396A2A">
        <w:rPr>
          <w:noProof/>
        </w:rPr>
        <w:t xml:space="preserve"> Chin J Integr Med, 2020. </w:t>
      </w:r>
      <w:r w:rsidRPr="00396A2A">
        <w:rPr>
          <w:b/>
          <w:noProof/>
        </w:rPr>
        <w:t>26</w:t>
      </w:r>
      <w:r w:rsidRPr="00396A2A">
        <w:rPr>
          <w:noProof/>
        </w:rPr>
        <w:t>(9): p. 648-655.</w:t>
      </w:r>
    </w:p>
    <w:p w14:paraId="0C5AE3AE" w14:textId="77777777" w:rsidR="00396A2A" w:rsidRPr="00396A2A" w:rsidRDefault="00396A2A" w:rsidP="00396A2A">
      <w:pPr>
        <w:pStyle w:val="EndNoteBibliography"/>
        <w:ind w:left="720" w:hanging="720"/>
        <w:rPr>
          <w:noProof/>
        </w:rPr>
      </w:pPr>
      <w:r w:rsidRPr="00396A2A">
        <w:rPr>
          <w:noProof/>
        </w:rPr>
        <w:t>11.</w:t>
      </w:r>
      <w:r w:rsidRPr="00396A2A">
        <w:rPr>
          <w:noProof/>
        </w:rPr>
        <w:tab/>
        <w:t xml:space="preserve">Xiao, M., et al., </w:t>
      </w:r>
      <w:r w:rsidRPr="00396A2A">
        <w:rPr>
          <w:i/>
          <w:noProof/>
        </w:rPr>
        <w:t>Efficacy of Huoxiang Zhengqi dropping pills and Lianhua Qingwen granules in treatment of COVID-19: A randomized controlled trial.</w:t>
      </w:r>
      <w:r w:rsidRPr="00396A2A">
        <w:rPr>
          <w:noProof/>
        </w:rPr>
        <w:t xml:space="preserve"> Pharmacol Res, 2020. </w:t>
      </w:r>
      <w:r w:rsidRPr="00396A2A">
        <w:rPr>
          <w:b/>
          <w:noProof/>
        </w:rPr>
        <w:t>161</w:t>
      </w:r>
      <w:r w:rsidRPr="00396A2A">
        <w:rPr>
          <w:noProof/>
        </w:rPr>
        <w:t>: p. 105126.</w:t>
      </w:r>
    </w:p>
    <w:p w14:paraId="497806D4" w14:textId="77777777" w:rsidR="00396A2A" w:rsidRPr="00396A2A" w:rsidRDefault="00396A2A" w:rsidP="00396A2A">
      <w:pPr>
        <w:pStyle w:val="EndNoteBibliography"/>
        <w:ind w:left="720" w:hanging="720"/>
        <w:rPr>
          <w:noProof/>
        </w:rPr>
      </w:pPr>
      <w:r w:rsidRPr="00396A2A">
        <w:rPr>
          <w:noProof/>
        </w:rPr>
        <w:t>12.</w:t>
      </w:r>
      <w:r w:rsidRPr="00396A2A">
        <w:rPr>
          <w:noProof/>
        </w:rPr>
        <w:tab/>
        <w:t xml:space="preserve">Xiong, W.Z., et al., </w:t>
      </w:r>
      <w:r w:rsidRPr="00396A2A">
        <w:rPr>
          <w:i/>
          <w:noProof/>
        </w:rPr>
        <w:t>Efficacy of herbal medicine (Xuanfei Baidu decoction) combined with conventional drug in treating COVID-19:A pilot randomized clinical trial.</w:t>
      </w:r>
      <w:r w:rsidRPr="00396A2A">
        <w:rPr>
          <w:noProof/>
        </w:rPr>
        <w:t xml:space="preserve"> Integr Med Res, 2020. </w:t>
      </w:r>
      <w:r w:rsidRPr="00396A2A">
        <w:rPr>
          <w:b/>
          <w:noProof/>
        </w:rPr>
        <w:t>9</w:t>
      </w:r>
      <w:r w:rsidRPr="00396A2A">
        <w:rPr>
          <w:noProof/>
        </w:rPr>
        <w:t>(3): p. 100489.</w:t>
      </w:r>
    </w:p>
    <w:p w14:paraId="57563C28" w14:textId="77777777" w:rsidR="00396A2A" w:rsidRPr="00396A2A" w:rsidRDefault="00396A2A" w:rsidP="00396A2A">
      <w:pPr>
        <w:pStyle w:val="EndNoteBibliography"/>
        <w:ind w:left="720" w:hanging="720"/>
        <w:rPr>
          <w:noProof/>
        </w:rPr>
      </w:pPr>
      <w:r w:rsidRPr="00396A2A">
        <w:rPr>
          <w:noProof/>
        </w:rPr>
        <w:t>13.</w:t>
      </w:r>
      <w:r w:rsidRPr="00396A2A">
        <w:rPr>
          <w:noProof/>
        </w:rPr>
        <w:tab/>
      </w:r>
      <w:r w:rsidRPr="00396A2A">
        <w:rPr>
          <w:noProof/>
        </w:rPr>
        <w:t>余平</w:t>
      </w:r>
      <w:r w:rsidRPr="00396A2A">
        <w:rPr>
          <w:noProof/>
        </w:rPr>
        <w:t xml:space="preserve">, et al., </w:t>
      </w:r>
      <w:r w:rsidRPr="00396A2A">
        <w:rPr>
          <w:rFonts w:hint="eastAsia"/>
          <w:i/>
          <w:noProof/>
        </w:rPr>
        <w:t>连花清瘟颗粒联合阿比多尔治疗轻度新型冠状病毒肺炎的疗效观察</w:t>
      </w:r>
      <w:r w:rsidRPr="00396A2A">
        <w:rPr>
          <w:i/>
          <w:noProof/>
        </w:rPr>
        <w:t>.</w:t>
      </w:r>
      <w:r w:rsidRPr="00396A2A">
        <w:rPr>
          <w:noProof/>
        </w:rPr>
        <w:t xml:space="preserve"> </w:t>
      </w:r>
      <w:r w:rsidRPr="00396A2A">
        <w:rPr>
          <w:noProof/>
        </w:rPr>
        <w:t>中</w:t>
      </w:r>
      <w:r w:rsidRPr="00396A2A">
        <w:rPr>
          <w:rFonts w:hint="eastAsia"/>
          <w:noProof/>
        </w:rPr>
        <w:t>国药学杂志</w:t>
      </w:r>
      <w:r w:rsidRPr="00396A2A">
        <w:rPr>
          <w:noProof/>
        </w:rPr>
        <w:t xml:space="preserve">, 2020. </w:t>
      </w:r>
      <w:r w:rsidRPr="00396A2A">
        <w:rPr>
          <w:b/>
          <w:noProof/>
        </w:rPr>
        <w:t>55</w:t>
      </w:r>
      <w:r w:rsidRPr="00396A2A">
        <w:rPr>
          <w:noProof/>
        </w:rPr>
        <w:t>(12): p. 1042-1045.</w:t>
      </w:r>
    </w:p>
    <w:p w14:paraId="1074AAD4" w14:textId="77777777" w:rsidR="00396A2A" w:rsidRPr="00396A2A" w:rsidRDefault="00396A2A" w:rsidP="00396A2A">
      <w:pPr>
        <w:pStyle w:val="EndNoteBibliography"/>
        <w:ind w:left="720" w:hanging="720"/>
        <w:rPr>
          <w:noProof/>
        </w:rPr>
      </w:pPr>
      <w:r w:rsidRPr="00396A2A">
        <w:rPr>
          <w:noProof/>
        </w:rPr>
        <w:t>14.</w:t>
      </w:r>
      <w:r w:rsidRPr="00396A2A">
        <w:rPr>
          <w:noProof/>
        </w:rPr>
        <w:tab/>
      </w:r>
      <w:r w:rsidRPr="00396A2A">
        <w:rPr>
          <w:noProof/>
        </w:rPr>
        <w:t>文隆</w:t>
      </w:r>
      <w:r w:rsidRPr="00396A2A">
        <w:rPr>
          <w:noProof/>
        </w:rPr>
        <w:t xml:space="preserve">, et al., </w:t>
      </w:r>
      <w:r w:rsidRPr="00396A2A">
        <w:rPr>
          <w:i/>
          <w:noProof/>
        </w:rPr>
        <w:t>血必</w:t>
      </w:r>
      <w:r w:rsidRPr="00396A2A">
        <w:rPr>
          <w:rFonts w:hint="eastAsia"/>
          <w:i/>
          <w:noProof/>
        </w:rPr>
        <w:t>净注射液对重型新型冠状病毒肺炎患者炎症指标及病情转归的疗效观察</w:t>
      </w:r>
      <w:r w:rsidRPr="00396A2A">
        <w:rPr>
          <w:i/>
          <w:noProof/>
        </w:rPr>
        <w:t>.</w:t>
      </w:r>
      <w:r w:rsidRPr="00396A2A">
        <w:rPr>
          <w:noProof/>
        </w:rPr>
        <w:t xml:space="preserve"> </w:t>
      </w:r>
      <w:r w:rsidRPr="00396A2A">
        <w:rPr>
          <w:noProof/>
        </w:rPr>
        <w:t>中</w:t>
      </w:r>
      <w:r w:rsidRPr="00396A2A">
        <w:rPr>
          <w:rFonts w:hint="eastAsia"/>
          <w:noProof/>
        </w:rPr>
        <w:t>华危重病急救医学</w:t>
      </w:r>
      <w:r w:rsidRPr="00396A2A">
        <w:rPr>
          <w:noProof/>
        </w:rPr>
        <w:t xml:space="preserve">, 2020. </w:t>
      </w:r>
      <w:r w:rsidRPr="00396A2A">
        <w:rPr>
          <w:b/>
          <w:noProof/>
        </w:rPr>
        <w:t>32</w:t>
      </w:r>
      <w:r w:rsidRPr="00396A2A">
        <w:rPr>
          <w:noProof/>
        </w:rPr>
        <w:t>(04): p. 426-429.</w:t>
      </w:r>
    </w:p>
    <w:p w14:paraId="31CAC1A1" w14:textId="77777777" w:rsidR="00396A2A" w:rsidRPr="00396A2A" w:rsidRDefault="00396A2A" w:rsidP="00396A2A">
      <w:pPr>
        <w:pStyle w:val="EndNoteBibliography"/>
        <w:ind w:left="720" w:hanging="720"/>
        <w:rPr>
          <w:noProof/>
        </w:rPr>
      </w:pPr>
      <w:r w:rsidRPr="00396A2A">
        <w:rPr>
          <w:noProof/>
        </w:rPr>
        <w:t>15.</w:t>
      </w:r>
      <w:r w:rsidRPr="00396A2A">
        <w:rPr>
          <w:noProof/>
        </w:rPr>
        <w:tab/>
      </w:r>
      <w:r w:rsidRPr="00396A2A">
        <w:rPr>
          <w:noProof/>
        </w:rPr>
        <w:t>艾香英</w:t>
      </w:r>
      <w:r w:rsidRPr="00396A2A">
        <w:rPr>
          <w:noProof/>
        </w:rPr>
        <w:t xml:space="preserve">, et al., </w:t>
      </w:r>
      <w:r w:rsidRPr="00396A2A">
        <w:rPr>
          <w:rFonts w:hint="eastAsia"/>
          <w:i/>
          <w:noProof/>
        </w:rPr>
        <w:t>广州市新型冠状病毒肺炎中西医结合治疗疗效</w:t>
      </w:r>
      <w:r w:rsidRPr="00396A2A">
        <w:rPr>
          <w:i/>
          <w:noProof/>
        </w:rPr>
        <w:t>.</w:t>
      </w:r>
      <w:r w:rsidRPr="00396A2A">
        <w:rPr>
          <w:noProof/>
        </w:rPr>
        <w:t xml:space="preserve"> </w:t>
      </w:r>
      <w:r w:rsidRPr="00396A2A">
        <w:rPr>
          <w:noProof/>
        </w:rPr>
        <w:t>中</w:t>
      </w:r>
      <w:r w:rsidRPr="00396A2A">
        <w:rPr>
          <w:rFonts w:hint="eastAsia"/>
          <w:noProof/>
        </w:rPr>
        <w:t>国热带医学</w:t>
      </w:r>
      <w:r w:rsidRPr="00396A2A">
        <w:rPr>
          <w:noProof/>
        </w:rPr>
        <w:t xml:space="preserve">, 2020. </w:t>
      </w:r>
      <w:r w:rsidRPr="00396A2A">
        <w:rPr>
          <w:b/>
          <w:noProof/>
        </w:rPr>
        <w:t>20</w:t>
      </w:r>
      <w:r w:rsidRPr="00396A2A">
        <w:rPr>
          <w:noProof/>
        </w:rPr>
        <w:t>(08): p. 746-750.</w:t>
      </w:r>
    </w:p>
    <w:p w14:paraId="62CCD522" w14:textId="77777777" w:rsidR="00396A2A" w:rsidRPr="00396A2A" w:rsidRDefault="00396A2A" w:rsidP="00396A2A">
      <w:pPr>
        <w:pStyle w:val="EndNoteBibliography"/>
        <w:ind w:left="720" w:hanging="720"/>
        <w:rPr>
          <w:noProof/>
        </w:rPr>
      </w:pPr>
      <w:r w:rsidRPr="00396A2A">
        <w:rPr>
          <w:noProof/>
        </w:rPr>
        <w:t>16.</w:t>
      </w:r>
      <w:r w:rsidRPr="00396A2A">
        <w:rPr>
          <w:noProof/>
        </w:rPr>
        <w:tab/>
      </w:r>
      <w:r w:rsidRPr="00396A2A">
        <w:rPr>
          <w:rFonts w:hint="eastAsia"/>
          <w:noProof/>
        </w:rPr>
        <w:t>陈超武</w:t>
      </w:r>
      <w:r w:rsidRPr="00396A2A">
        <w:rPr>
          <w:noProof/>
        </w:rPr>
        <w:t xml:space="preserve">, et al., </w:t>
      </w:r>
      <w:r w:rsidRPr="00396A2A">
        <w:rPr>
          <w:rFonts w:hint="eastAsia"/>
          <w:i/>
          <w:noProof/>
        </w:rPr>
        <w:t>连花清瘟胶囊治疗新型冠状病毒肺炎临床研究</w:t>
      </w:r>
      <w:r w:rsidRPr="00396A2A">
        <w:rPr>
          <w:i/>
          <w:noProof/>
        </w:rPr>
        <w:t>.</w:t>
      </w:r>
      <w:r w:rsidRPr="00396A2A">
        <w:rPr>
          <w:noProof/>
        </w:rPr>
        <w:t xml:space="preserve"> </w:t>
      </w:r>
      <w:r w:rsidRPr="00396A2A">
        <w:rPr>
          <w:noProof/>
        </w:rPr>
        <w:t>中西</w:t>
      </w:r>
      <w:r w:rsidRPr="00396A2A">
        <w:rPr>
          <w:rFonts w:hint="eastAsia"/>
          <w:noProof/>
        </w:rPr>
        <w:t>医结合研究</w:t>
      </w:r>
      <w:r w:rsidRPr="00396A2A">
        <w:rPr>
          <w:noProof/>
        </w:rPr>
        <w:t xml:space="preserve">, 2021. </w:t>
      </w:r>
      <w:r w:rsidRPr="00396A2A">
        <w:rPr>
          <w:b/>
          <w:noProof/>
        </w:rPr>
        <w:t>13</w:t>
      </w:r>
      <w:r w:rsidRPr="00396A2A">
        <w:rPr>
          <w:noProof/>
        </w:rPr>
        <w:t>(01): p. 1-4.</w:t>
      </w:r>
    </w:p>
    <w:p w14:paraId="6AFE15C8" w14:textId="77777777" w:rsidR="00396A2A" w:rsidRPr="00396A2A" w:rsidRDefault="00396A2A" w:rsidP="00396A2A">
      <w:pPr>
        <w:pStyle w:val="EndNoteBibliography"/>
        <w:ind w:left="720" w:hanging="720"/>
        <w:rPr>
          <w:noProof/>
        </w:rPr>
      </w:pPr>
      <w:r w:rsidRPr="00396A2A">
        <w:rPr>
          <w:noProof/>
        </w:rPr>
        <w:t>17.</w:t>
      </w:r>
      <w:r w:rsidRPr="00396A2A">
        <w:rPr>
          <w:noProof/>
        </w:rPr>
        <w:tab/>
      </w:r>
      <w:r w:rsidRPr="00396A2A">
        <w:rPr>
          <w:rFonts w:hint="eastAsia"/>
          <w:noProof/>
        </w:rPr>
        <w:t>陈江建</w:t>
      </w:r>
      <w:r w:rsidRPr="00396A2A">
        <w:rPr>
          <w:noProof/>
        </w:rPr>
        <w:t xml:space="preserve">, et al., </w:t>
      </w:r>
      <w:r w:rsidRPr="00396A2A">
        <w:rPr>
          <w:rFonts w:hint="eastAsia"/>
          <w:i/>
          <w:noProof/>
        </w:rPr>
        <w:t>连花清瘟胶</w:t>
      </w:r>
      <w:r w:rsidRPr="00396A2A">
        <w:rPr>
          <w:i/>
          <w:noProof/>
        </w:rPr>
        <w:t>囊</w:t>
      </w:r>
      <w:r w:rsidRPr="00396A2A">
        <w:rPr>
          <w:rFonts w:hint="eastAsia"/>
          <w:i/>
          <w:noProof/>
        </w:rPr>
        <w:t>联合干扰素α</w:t>
      </w:r>
      <w:r w:rsidRPr="00396A2A">
        <w:rPr>
          <w:i/>
          <w:noProof/>
        </w:rPr>
        <w:t>-2b</w:t>
      </w:r>
      <w:r w:rsidRPr="00396A2A">
        <w:rPr>
          <w:i/>
          <w:noProof/>
        </w:rPr>
        <w:t>治</w:t>
      </w:r>
      <w:r w:rsidRPr="00396A2A">
        <w:rPr>
          <w:rFonts w:hint="eastAsia"/>
          <w:i/>
          <w:noProof/>
        </w:rPr>
        <w:t>疗新冠肺炎康复期病人的临床疗效研究</w:t>
      </w:r>
      <w:r w:rsidRPr="00396A2A">
        <w:rPr>
          <w:i/>
          <w:noProof/>
        </w:rPr>
        <w:t>.</w:t>
      </w:r>
      <w:r w:rsidRPr="00396A2A">
        <w:rPr>
          <w:noProof/>
        </w:rPr>
        <w:t xml:space="preserve"> </w:t>
      </w:r>
      <w:r w:rsidRPr="00396A2A">
        <w:rPr>
          <w:rFonts w:hint="eastAsia"/>
          <w:noProof/>
        </w:rPr>
        <w:t>临床医学进展</w:t>
      </w:r>
      <w:r w:rsidRPr="00396A2A">
        <w:rPr>
          <w:noProof/>
        </w:rPr>
        <w:t xml:space="preserve">, 2020. </w:t>
      </w:r>
      <w:r w:rsidRPr="00396A2A">
        <w:rPr>
          <w:b/>
          <w:noProof/>
        </w:rPr>
        <w:t>10</w:t>
      </w:r>
      <w:r w:rsidRPr="00396A2A">
        <w:rPr>
          <w:noProof/>
        </w:rPr>
        <w:t>(06): p. 1144-1149.</w:t>
      </w:r>
    </w:p>
    <w:p w14:paraId="7FC87780" w14:textId="77777777" w:rsidR="00396A2A" w:rsidRPr="00396A2A" w:rsidRDefault="00396A2A" w:rsidP="00396A2A">
      <w:pPr>
        <w:pStyle w:val="EndNoteBibliography"/>
        <w:ind w:left="720" w:hanging="720"/>
        <w:rPr>
          <w:noProof/>
        </w:rPr>
      </w:pPr>
      <w:r w:rsidRPr="00396A2A">
        <w:rPr>
          <w:noProof/>
        </w:rPr>
        <w:t>18.</w:t>
      </w:r>
      <w:r w:rsidRPr="00396A2A">
        <w:rPr>
          <w:noProof/>
        </w:rPr>
        <w:tab/>
      </w:r>
      <w:r w:rsidRPr="00396A2A">
        <w:rPr>
          <w:rFonts w:hint="eastAsia"/>
          <w:noProof/>
        </w:rPr>
        <w:t>陈良忠</w:t>
      </w:r>
      <w:r w:rsidRPr="00396A2A">
        <w:rPr>
          <w:noProof/>
        </w:rPr>
        <w:t xml:space="preserve">, </w:t>
      </w:r>
      <w:r w:rsidRPr="00396A2A">
        <w:rPr>
          <w:rFonts w:hint="eastAsia"/>
          <w:noProof/>
        </w:rPr>
        <w:t>刘辉</w:t>
      </w:r>
      <w:r w:rsidRPr="00396A2A">
        <w:rPr>
          <w:noProof/>
        </w:rPr>
        <w:t xml:space="preserve">, and </w:t>
      </w:r>
      <w:r w:rsidRPr="00396A2A">
        <w:rPr>
          <w:noProof/>
        </w:rPr>
        <w:t>肖</w:t>
      </w:r>
      <w:r w:rsidRPr="00396A2A">
        <w:rPr>
          <w:rFonts w:hint="eastAsia"/>
          <w:noProof/>
        </w:rPr>
        <w:t>国龙</w:t>
      </w:r>
      <w:r w:rsidRPr="00396A2A">
        <w:rPr>
          <w:noProof/>
        </w:rPr>
        <w:t xml:space="preserve">, </w:t>
      </w:r>
      <w:r w:rsidRPr="00396A2A">
        <w:rPr>
          <w:i/>
          <w:noProof/>
        </w:rPr>
        <w:t>血必</w:t>
      </w:r>
      <w:r w:rsidRPr="00396A2A">
        <w:rPr>
          <w:rFonts w:hint="eastAsia"/>
          <w:i/>
          <w:noProof/>
        </w:rPr>
        <w:t>净注射液在新冠肺炎治疗中的疗效及对</w:t>
      </w:r>
      <w:r w:rsidRPr="00396A2A">
        <w:rPr>
          <w:i/>
          <w:noProof/>
        </w:rPr>
        <w:t>CRP</w:t>
      </w:r>
      <w:r w:rsidRPr="00396A2A">
        <w:rPr>
          <w:i/>
          <w:noProof/>
        </w:rPr>
        <w:t>的影</w:t>
      </w:r>
      <w:r w:rsidRPr="00396A2A">
        <w:rPr>
          <w:rFonts w:hint="eastAsia"/>
          <w:i/>
          <w:noProof/>
        </w:rPr>
        <w:t>响</w:t>
      </w:r>
      <w:r w:rsidRPr="00396A2A">
        <w:rPr>
          <w:i/>
          <w:noProof/>
        </w:rPr>
        <w:t>.</w:t>
      </w:r>
      <w:r w:rsidRPr="00396A2A">
        <w:rPr>
          <w:noProof/>
        </w:rPr>
        <w:t xml:space="preserve"> </w:t>
      </w:r>
      <w:r w:rsidRPr="00396A2A">
        <w:rPr>
          <w:noProof/>
        </w:rPr>
        <w:t>中</w:t>
      </w:r>
      <w:r w:rsidRPr="00396A2A">
        <w:rPr>
          <w:rFonts w:hint="eastAsia"/>
          <w:noProof/>
        </w:rPr>
        <w:t>国处方药</w:t>
      </w:r>
      <w:r w:rsidRPr="00396A2A">
        <w:rPr>
          <w:noProof/>
        </w:rPr>
        <w:t xml:space="preserve">, 2020. </w:t>
      </w:r>
      <w:r w:rsidRPr="00396A2A">
        <w:rPr>
          <w:b/>
          <w:noProof/>
        </w:rPr>
        <w:t>18</w:t>
      </w:r>
      <w:r w:rsidRPr="00396A2A">
        <w:rPr>
          <w:noProof/>
        </w:rPr>
        <w:t>(10): p. 110-111.</w:t>
      </w:r>
    </w:p>
    <w:p w14:paraId="291A0F8D" w14:textId="77777777" w:rsidR="00396A2A" w:rsidRPr="00396A2A" w:rsidRDefault="00396A2A" w:rsidP="00396A2A">
      <w:pPr>
        <w:pStyle w:val="EndNoteBibliography"/>
        <w:ind w:left="720" w:hanging="720"/>
        <w:rPr>
          <w:noProof/>
        </w:rPr>
      </w:pPr>
      <w:r w:rsidRPr="00396A2A">
        <w:rPr>
          <w:noProof/>
        </w:rPr>
        <w:t>19.</w:t>
      </w:r>
      <w:r w:rsidRPr="00396A2A">
        <w:rPr>
          <w:noProof/>
        </w:rPr>
        <w:tab/>
        <w:t xml:space="preserve">Xu, X., et al., </w:t>
      </w:r>
      <w:r w:rsidRPr="00396A2A">
        <w:rPr>
          <w:i/>
          <w:noProof/>
        </w:rPr>
        <w:t>Efficacy and safety of Reduning injection in the treatment of COVID-19: a randomized, multicenter clinical study.</w:t>
      </w:r>
      <w:r w:rsidRPr="00396A2A">
        <w:rPr>
          <w:noProof/>
        </w:rPr>
        <w:t xml:space="preserve"> Ann Palliat Med, 2021. </w:t>
      </w:r>
      <w:r w:rsidRPr="00396A2A">
        <w:rPr>
          <w:b/>
          <w:noProof/>
        </w:rPr>
        <w:t>10</w:t>
      </w:r>
      <w:r w:rsidRPr="00396A2A">
        <w:rPr>
          <w:noProof/>
        </w:rPr>
        <w:t>(5): p. 5146-5155.</w:t>
      </w:r>
    </w:p>
    <w:p w14:paraId="50BA6629" w14:textId="77777777" w:rsidR="00396A2A" w:rsidRPr="00396A2A" w:rsidRDefault="00396A2A" w:rsidP="00396A2A">
      <w:pPr>
        <w:pStyle w:val="EndNoteBibliography"/>
        <w:ind w:left="720" w:hanging="720"/>
        <w:rPr>
          <w:noProof/>
        </w:rPr>
      </w:pPr>
      <w:r w:rsidRPr="00396A2A">
        <w:rPr>
          <w:noProof/>
        </w:rPr>
        <w:t>20.</w:t>
      </w:r>
      <w:r w:rsidRPr="00396A2A">
        <w:rPr>
          <w:noProof/>
        </w:rPr>
        <w:tab/>
      </w:r>
      <w:r w:rsidRPr="00396A2A">
        <w:rPr>
          <w:noProof/>
        </w:rPr>
        <w:t>肖琦</w:t>
      </w:r>
      <w:r w:rsidRPr="00396A2A">
        <w:rPr>
          <w:noProof/>
        </w:rPr>
        <w:t xml:space="preserve">, et al., </w:t>
      </w:r>
      <w:r w:rsidRPr="00396A2A">
        <w:rPr>
          <w:i/>
          <w:noProof/>
        </w:rPr>
        <w:t>中</w:t>
      </w:r>
      <w:r w:rsidRPr="00396A2A">
        <w:rPr>
          <w:rFonts w:hint="eastAsia"/>
          <w:i/>
          <w:noProof/>
        </w:rPr>
        <w:t>药疏风解毒胶囊联合阿比多尔治疗轻症新型冠状病毒肺炎的价值分析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2020. </w:t>
      </w:r>
      <w:r w:rsidRPr="00396A2A">
        <w:rPr>
          <w:b/>
          <w:noProof/>
        </w:rPr>
        <w:t>29</w:t>
      </w:r>
      <w:r w:rsidRPr="00396A2A">
        <w:rPr>
          <w:noProof/>
        </w:rPr>
        <w:t>(05): p. 756-758.</w:t>
      </w:r>
    </w:p>
    <w:p w14:paraId="078B9250" w14:textId="77777777" w:rsidR="00396A2A" w:rsidRPr="00396A2A" w:rsidRDefault="00396A2A" w:rsidP="00396A2A">
      <w:pPr>
        <w:pStyle w:val="EndNoteBibliography"/>
        <w:ind w:left="720" w:hanging="720"/>
        <w:rPr>
          <w:noProof/>
        </w:rPr>
      </w:pPr>
      <w:r w:rsidRPr="00396A2A">
        <w:rPr>
          <w:noProof/>
        </w:rPr>
        <w:t>21.</w:t>
      </w:r>
      <w:r w:rsidRPr="00396A2A">
        <w:rPr>
          <w:noProof/>
        </w:rPr>
        <w:tab/>
      </w:r>
      <w:r w:rsidRPr="00396A2A">
        <w:rPr>
          <w:noProof/>
        </w:rPr>
        <w:t>王月</w:t>
      </w:r>
      <w:r w:rsidRPr="00396A2A">
        <w:rPr>
          <w:noProof/>
        </w:rPr>
        <w:t xml:space="preserve">, et al., </w:t>
      </w:r>
      <w:r w:rsidRPr="00396A2A">
        <w:rPr>
          <w:i/>
          <w:noProof/>
        </w:rPr>
        <w:t>清肺排毒</w:t>
      </w:r>
      <w:r w:rsidRPr="00396A2A">
        <w:rPr>
          <w:rFonts w:hint="eastAsia"/>
          <w:i/>
          <w:noProof/>
        </w:rPr>
        <w:t>汤联合常规治疗对新冠肺炎患者的临床疗效</w:t>
      </w:r>
      <w:r w:rsidRPr="00396A2A">
        <w:rPr>
          <w:i/>
          <w:noProof/>
        </w:rPr>
        <w:t>.</w:t>
      </w:r>
      <w:r w:rsidRPr="00396A2A">
        <w:rPr>
          <w:noProof/>
        </w:rPr>
        <w:t xml:space="preserve"> </w:t>
      </w:r>
      <w:r w:rsidRPr="00396A2A">
        <w:rPr>
          <w:noProof/>
        </w:rPr>
        <w:t>中成</w:t>
      </w:r>
      <w:r w:rsidRPr="00396A2A">
        <w:rPr>
          <w:rFonts w:hint="eastAsia"/>
          <w:noProof/>
        </w:rPr>
        <w:t>药</w:t>
      </w:r>
      <w:r w:rsidRPr="00396A2A">
        <w:rPr>
          <w:noProof/>
        </w:rPr>
        <w:t xml:space="preserve">, 2021. </w:t>
      </w:r>
      <w:r w:rsidRPr="00396A2A">
        <w:rPr>
          <w:b/>
          <w:noProof/>
        </w:rPr>
        <w:lastRenderedPageBreak/>
        <w:t>43</w:t>
      </w:r>
      <w:r w:rsidRPr="00396A2A">
        <w:rPr>
          <w:noProof/>
        </w:rPr>
        <w:t>(03): p. 656-659.</w:t>
      </w:r>
    </w:p>
    <w:p w14:paraId="5151CF24" w14:textId="77777777" w:rsidR="00396A2A" w:rsidRPr="00396A2A" w:rsidRDefault="00396A2A" w:rsidP="00396A2A">
      <w:pPr>
        <w:pStyle w:val="EndNoteBibliography"/>
        <w:ind w:left="720" w:hanging="720"/>
        <w:rPr>
          <w:noProof/>
        </w:rPr>
      </w:pPr>
      <w:r w:rsidRPr="00396A2A">
        <w:rPr>
          <w:noProof/>
        </w:rPr>
        <w:t>22.</w:t>
      </w:r>
      <w:r w:rsidRPr="00396A2A">
        <w:rPr>
          <w:noProof/>
        </w:rPr>
        <w:tab/>
        <w:t xml:space="preserve">Hu, K., et al., </w:t>
      </w:r>
      <w:r w:rsidRPr="00396A2A">
        <w:rPr>
          <w:i/>
          <w:noProof/>
        </w:rPr>
        <w:t>Efficacy and safety of Lianhuaqingwen capsules, a repurposed Chinese herb, in patients with coronavirus disease 2019: A multicenter, prospective, randomized controlled trial.</w:t>
      </w:r>
      <w:r w:rsidRPr="00396A2A">
        <w:rPr>
          <w:noProof/>
        </w:rPr>
        <w:t xml:space="preserve"> Phytomedicine, 2021. </w:t>
      </w:r>
      <w:r w:rsidRPr="00396A2A">
        <w:rPr>
          <w:b/>
          <w:noProof/>
        </w:rPr>
        <w:t>85</w:t>
      </w:r>
      <w:r w:rsidRPr="00396A2A">
        <w:rPr>
          <w:noProof/>
        </w:rPr>
        <w:t>: p. 153242.</w:t>
      </w:r>
    </w:p>
    <w:p w14:paraId="0DC946ED" w14:textId="77777777" w:rsidR="00396A2A" w:rsidRPr="00396A2A" w:rsidRDefault="00396A2A" w:rsidP="00396A2A">
      <w:pPr>
        <w:pStyle w:val="EndNoteBibliography"/>
        <w:ind w:left="720" w:hanging="720"/>
        <w:rPr>
          <w:noProof/>
        </w:rPr>
      </w:pPr>
      <w:r w:rsidRPr="00396A2A">
        <w:rPr>
          <w:noProof/>
        </w:rPr>
        <w:t>23.</w:t>
      </w:r>
      <w:r w:rsidRPr="00396A2A">
        <w:rPr>
          <w:noProof/>
        </w:rPr>
        <w:tab/>
      </w:r>
      <w:r w:rsidRPr="00396A2A">
        <w:rPr>
          <w:noProof/>
        </w:rPr>
        <w:t>何青</w:t>
      </w:r>
      <w:r w:rsidRPr="00396A2A">
        <w:rPr>
          <w:noProof/>
        </w:rPr>
        <w:t xml:space="preserve">, et al., </w:t>
      </w:r>
      <w:r w:rsidRPr="00396A2A">
        <w:rPr>
          <w:rFonts w:hint="eastAsia"/>
          <w:i/>
          <w:noProof/>
        </w:rPr>
        <w:t>补中益气汤治疗轻症新型冠状病毒肺炎临床疗效分析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2021. </w:t>
      </w:r>
      <w:r w:rsidRPr="00396A2A">
        <w:rPr>
          <w:b/>
          <w:noProof/>
        </w:rPr>
        <w:t>30</w:t>
      </w:r>
      <w:r w:rsidRPr="00396A2A">
        <w:rPr>
          <w:noProof/>
        </w:rPr>
        <w:t>(03): p. 385-387.</w:t>
      </w:r>
    </w:p>
    <w:p w14:paraId="4D18E0F3" w14:textId="77777777" w:rsidR="00396A2A" w:rsidRPr="00396A2A" w:rsidRDefault="00396A2A" w:rsidP="00396A2A">
      <w:pPr>
        <w:pStyle w:val="EndNoteBibliography"/>
        <w:ind w:left="720" w:hanging="720"/>
        <w:rPr>
          <w:noProof/>
        </w:rPr>
      </w:pPr>
      <w:r w:rsidRPr="00396A2A">
        <w:rPr>
          <w:noProof/>
        </w:rPr>
        <w:t>24.</w:t>
      </w:r>
      <w:r w:rsidRPr="00396A2A">
        <w:rPr>
          <w:noProof/>
        </w:rPr>
        <w:tab/>
        <w:t xml:space="preserve">Ni, L., et al., </w:t>
      </w:r>
      <w:r w:rsidRPr="00396A2A">
        <w:rPr>
          <w:i/>
          <w:noProof/>
        </w:rPr>
        <w:t>Effects of Shuanghuanglian oral liquids on patients with COVID-19: a randomized, open-label, parallel-controlled, multicenter clinical trial.</w:t>
      </w:r>
      <w:r w:rsidRPr="00396A2A">
        <w:rPr>
          <w:noProof/>
        </w:rPr>
        <w:t xml:space="preserve"> Front Med, 2021. </w:t>
      </w:r>
      <w:r w:rsidRPr="00396A2A">
        <w:rPr>
          <w:b/>
          <w:noProof/>
        </w:rPr>
        <w:t>15</w:t>
      </w:r>
      <w:r w:rsidRPr="00396A2A">
        <w:rPr>
          <w:noProof/>
        </w:rPr>
        <w:t>(5): p. 704-717.</w:t>
      </w:r>
    </w:p>
    <w:p w14:paraId="324174A3" w14:textId="77777777" w:rsidR="00396A2A" w:rsidRPr="00396A2A" w:rsidRDefault="00396A2A" w:rsidP="00396A2A">
      <w:pPr>
        <w:pStyle w:val="EndNoteBibliography"/>
        <w:ind w:left="720" w:hanging="720"/>
        <w:rPr>
          <w:noProof/>
        </w:rPr>
      </w:pPr>
      <w:r w:rsidRPr="00396A2A">
        <w:rPr>
          <w:noProof/>
        </w:rPr>
        <w:t>25.</w:t>
      </w:r>
      <w:r w:rsidRPr="00396A2A">
        <w:rPr>
          <w:noProof/>
        </w:rPr>
        <w:tab/>
      </w:r>
      <w:r w:rsidRPr="00396A2A">
        <w:rPr>
          <w:rFonts w:hint="eastAsia"/>
          <w:noProof/>
        </w:rPr>
        <w:t>刘永江</w:t>
      </w:r>
      <w:r w:rsidRPr="00396A2A">
        <w:rPr>
          <w:noProof/>
        </w:rPr>
        <w:t xml:space="preserve">, </w:t>
      </w:r>
      <w:r w:rsidRPr="00396A2A">
        <w:rPr>
          <w:i/>
          <w:noProof/>
        </w:rPr>
        <w:t>西</w:t>
      </w:r>
      <w:r w:rsidRPr="00396A2A">
        <w:rPr>
          <w:rFonts w:hint="eastAsia"/>
          <w:i/>
          <w:noProof/>
        </w:rPr>
        <w:t>医联合化湿败毒方治疗重型新型冠状病毒肺炎的临床疗效</w:t>
      </w:r>
      <w:r w:rsidRPr="00396A2A">
        <w:rPr>
          <w:i/>
          <w:noProof/>
        </w:rPr>
        <w:t>分析</w:t>
      </w:r>
      <w:r w:rsidRPr="00396A2A">
        <w:rPr>
          <w:i/>
          <w:noProof/>
        </w:rPr>
        <w:t>.</w:t>
      </w:r>
      <w:r w:rsidRPr="00396A2A">
        <w:rPr>
          <w:noProof/>
        </w:rPr>
        <w:t xml:space="preserve"> </w:t>
      </w:r>
      <w:r w:rsidRPr="00396A2A">
        <w:rPr>
          <w:rFonts w:hint="eastAsia"/>
          <w:noProof/>
        </w:rPr>
        <w:t>检验医学与临床</w:t>
      </w:r>
      <w:r w:rsidRPr="00396A2A">
        <w:rPr>
          <w:noProof/>
        </w:rPr>
        <w:t xml:space="preserve">, 2021. </w:t>
      </w:r>
      <w:r w:rsidRPr="00396A2A">
        <w:rPr>
          <w:b/>
          <w:noProof/>
        </w:rPr>
        <w:t>18</w:t>
      </w:r>
      <w:r w:rsidRPr="00396A2A">
        <w:rPr>
          <w:noProof/>
        </w:rPr>
        <w:t>(08): p. 1152-1153.</w:t>
      </w:r>
    </w:p>
    <w:p w14:paraId="736CCE76" w14:textId="77777777" w:rsidR="00396A2A" w:rsidRPr="00396A2A" w:rsidRDefault="00396A2A" w:rsidP="00396A2A">
      <w:pPr>
        <w:pStyle w:val="EndNoteBibliography"/>
        <w:ind w:left="720" w:hanging="720"/>
        <w:rPr>
          <w:noProof/>
        </w:rPr>
      </w:pPr>
      <w:r w:rsidRPr="00396A2A">
        <w:rPr>
          <w:noProof/>
        </w:rPr>
        <w:t>26.</w:t>
      </w:r>
      <w:r w:rsidRPr="00396A2A">
        <w:rPr>
          <w:noProof/>
        </w:rPr>
        <w:tab/>
      </w:r>
      <w:r w:rsidRPr="00396A2A">
        <w:rPr>
          <w:noProof/>
        </w:rPr>
        <w:t>程德忠</w:t>
      </w:r>
      <w:r w:rsidRPr="00396A2A">
        <w:rPr>
          <w:noProof/>
        </w:rPr>
        <w:t xml:space="preserve">, et al., </w:t>
      </w:r>
      <w:r w:rsidRPr="00396A2A">
        <w:rPr>
          <w:i/>
          <w:noProof/>
        </w:rPr>
        <w:t>51</w:t>
      </w:r>
      <w:r w:rsidRPr="00396A2A">
        <w:rPr>
          <w:i/>
          <w:noProof/>
        </w:rPr>
        <w:t>例新型冠</w:t>
      </w:r>
      <w:r w:rsidRPr="00396A2A">
        <w:rPr>
          <w:rFonts w:hint="eastAsia"/>
          <w:i/>
          <w:noProof/>
        </w:rPr>
        <w:t>状病毒肺炎患者应用中药连花清瘟疗效分析：多中心回顾性研究</w:t>
      </w:r>
      <w:r w:rsidRPr="00396A2A">
        <w:rPr>
          <w:i/>
          <w:noProof/>
        </w:rPr>
        <w:t>.</w:t>
      </w:r>
      <w:r w:rsidRPr="00396A2A">
        <w:rPr>
          <w:noProof/>
        </w:rPr>
        <w:t xml:space="preserve"> </w:t>
      </w:r>
      <w:r w:rsidRPr="00396A2A">
        <w:rPr>
          <w:noProof/>
        </w:rPr>
        <w:t>天津中</w:t>
      </w:r>
      <w:r w:rsidRPr="00396A2A">
        <w:rPr>
          <w:rFonts w:hint="eastAsia"/>
          <w:noProof/>
        </w:rPr>
        <w:t>医药</w:t>
      </w:r>
      <w:r w:rsidRPr="00396A2A">
        <w:rPr>
          <w:noProof/>
        </w:rPr>
        <w:t xml:space="preserve">, 2020. </w:t>
      </w:r>
      <w:r w:rsidRPr="00396A2A">
        <w:rPr>
          <w:b/>
          <w:noProof/>
        </w:rPr>
        <w:t>37</w:t>
      </w:r>
      <w:r w:rsidRPr="00396A2A">
        <w:rPr>
          <w:noProof/>
        </w:rPr>
        <w:t>(05): p. 509-516.</w:t>
      </w:r>
    </w:p>
    <w:p w14:paraId="29D7D4AD" w14:textId="77777777" w:rsidR="00396A2A" w:rsidRPr="00396A2A" w:rsidRDefault="00396A2A" w:rsidP="00396A2A">
      <w:pPr>
        <w:pStyle w:val="EndNoteBibliography"/>
        <w:ind w:left="720" w:hanging="720"/>
        <w:rPr>
          <w:noProof/>
        </w:rPr>
      </w:pPr>
      <w:r w:rsidRPr="00396A2A">
        <w:rPr>
          <w:noProof/>
        </w:rPr>
        <w:t>27.</w:t>
      </w:r>
      <w:r w:rsidRPr="00396A2A">
        <w:rPr>
          <w:noProof/>
        </w:rPr>
        <w:tab/>
      </w:r>
      <w:r w:rsidRPr="00396A2A">
        <w:rPr>
          <w:rFonts w:hint="eastAsia"/>
          <w:noProof/>
        </w:rPr>
        <w:t>连捷</w:t>
      </w:r>
      <w:r w:rsidRPr="00396A2A">
        <w:rPr>
          <w:noProof/>
        </w:rPr>
        <w:t xml:space="preserve">, et al., </w:t>
      </w:r>
      <w:r w:rsidRPr="00396A2A">
        <w:rPr>
          <w:i/>
          <w:noProof/>
        </w:rPr>
        <w:t>中西</w:t>
      </w:r>
      <w:r w:rsidRPr="00396A2A">
        <w:rPr>
          <w:rFonts w:hint="eastAsia"/>
          <w:i/>
          <w:noProof/>
        </w:rPr>
        <w:t>医结合治疗新型冠状病毒肺炎</w:t>
      </w:r>
      <w:r w:rsidRPr="00396A2A">
        <w:rPr>
          <w:i/>
          <w:noProof/>
        </w:rPr>
        <w:t>38</w:t>
      </w:r>
      <w:r w:rsidRPr="00396A2A">
        <w:rPr>
          <w:i/>
          <w:noProof/>
        </w:rPr>
        <w:t>例回</w:t>
      </w:r>
      <w:r w:rsidRPr="00396A2A">
        <w:rPr>
          <w:rFonts w:hint="eastAsia"/>
          <w:i/>
          <w:noProof/>
        </w:rPr>
        <w:t>顾性分析</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(24): p. 2126-2130.</w:t>
      </w:r>
    </w:p>
    <w:p w14:paraId="6A24E2AC" w14:textId="77777777" w:rsidR="00396A2A" w:rsidRPr="00396A2A" w:rsidRDefault="00396A2A" w:rsidP="00396A2A">
      <w:pPr>
        <w:pStyle w:val="EndNoteBibliography"/>
        <w:ind w:left="720" w:hanging="720"/>
        <w:rPr>
          <w:noProof/>
        </w:rPr>
      </w:pPr>
      <w:r w:rsidRPr="00396A2A">
        <w:rPr>
          <w:noProof/>
        </w:rPr>
        <w:t>28.</w:t>
      </w:r>
      <w:r w:rsidRPr="00396A2A">
        <w:rPr>
          <w:noProof/>
        </w:rPr>
        <w:tab/>
      </w:r>
      <w:r w:rsidRPr="00396A2A">
        <w:rPr>
          <w:rFonts w:hint="eastAsia"/>
          <w:noProof/>
        </w:rPr>
        <w:t>刘凡</w:t>
      </w:r>
      <w:r w:rsidRPr="00396A2A">
        <w:rPr>
          <w:noProof/>
        </w:rPr>
        <w:t xml:space="preserve">. </w:t>
      </w:r>
      <w:r w:rsidRPr="00396A2A">
        <w:rPr>
          <w:i/>
          <w:noProof/>
        </w:rPr>
        <w:t>中西</w:t>
      </w:r>
      <w:r w:rsidRPr="00396A2A">
        <w:rPr>
          <w:rFonts w:hint="eastAsia"/>
          <w:i/>
          <w:noProof/>
        </w:rPr>
        <w:t>医结合治疗新型冠状病毒肺炎</w:t>
      </w:r>
      <w:r w:rsidRPr="00396A2A">
        <w:rPr>
          <w:i/>
          <w:noProof/>
        </w:rPr>
        <w:t>42</w:t>
      </w:r>
      <w:r w:rsidRPr="00396A2A">
        <w:rPr>
          <w:i/>
          <w:noProof/>
        </w:rPr>
        <w:t>例</w:t>
      </w:r>
      <w:r w:rsidRPr="00396A2A">
        <w:rPr>
          <w:rFonts w:hint="eastAsia"/>
          <w:i/>
          <w:noProof/>
        </w:rPr>
        <w:t>疗效观察</w:t>
      </w:r>
      <w:r w:rsidRPr="00396A2A">
        <w:rPr>
          <w:noProof/>
        </w:rPr>
        <w:t>. 2020.</w:t>
      </w:r>
    </w:p>
    <w:p w14:paraId="74847B32" w14:textId="77777777" w:rsidR="00396A2A" w:rsidRPr="00396A2A" w:rsidRDefault="00396A2A" w:rsidP="00396A2A">
      <w:pPr>
        <w:pStyle w:val="EndNoteBibliography"/>
        <w:ind w:left="720" w:hanging="720"/>
        <w:rPr>
          <w:noProof/>
        </w:rPr>
      </w:pPr>
      <w:r w:rsidRPr="00396A2A">
        <w:rPr>
          <w:noProof/>
        </w:rPr>
        <w:t>29.</w:t>
      </w:r>
      <w:r w:rsidRPr="00396A2A">
        <w:rPr>
          <w:noProof/>
        </w:rPr>
        <w:tab/>
      </w:r>
      <w:r w:rsidRPr="00396A2A">
        <w:rPr>
          <w:noProof/>
        </w:rPr>
        <w:t>潘</w:t>
      </w:r>
      <w:r w:rsidRPr="00396A2A">
        <w:rPr>
          <w:rFonts w:hint="eastAsia"/>
          <w:noProof/>
        </w:rPr>
        <w:t>广涛</w:t>
      </w:r>
      <w:r w:rsidRPr="00396A2A">
        <w:rPr>
          <w:noProof/>
        </w:rPr>
        <w:t xml:space="preserve">, et al., </w:t>
      </w:r>
      <w:r w:rsidRPr="00396A2A">
        <w:rPr>
          <w:i/>
          <w:noProof/>
        </w:rPr>
        <w:t>中西</w:t>
      </w:r>
      <w:r w:rsidRPr="00396A2A">
        <w:rPr>
          <w:rFonts w:hint="eastAsia"/>
          <w:i/>
          <w:noProof/>
        </w:rPr>
        <w:t>医结合治疗新型冠状病毒肺炎危重症患者</w:t>
      </w:r>
      <w:r w:rsidRPr="00396A2A">
        <w:rPr>
          <w:i/>
          <w:noProof/>
        </w:rPr>
        <w:t>40</w:t>
      </w:r>
      <w:r w:rsidRPr="00396A2A">
        <w:rPr>
          <w:i/>
          <w:noProof/>
        </w:rPr>
        <w:t>例的</w:t>
      </w:r>
      <w:r w:rsidRPr="00396A2A">
        <w:rPr>
          <w:rFonts w:hint="eastAsia"/>
          <w:i/>
          <w:noProof/>
        </w:rPr>
        <w:t>临床研究</w:t>
      </w:r>
      <w:r w:rsidRPr="00396A2A">
        <w:rPr>
          <w:i/>
          <w:noProof/>
        </w:rPr>
        <w:t>.</w:t>
      </w:r>
      <w:r w:rsidRPr="00396A2A">
        <w:rPr>
          <w:noProof/>
        </w:rPr>
        <w:t xml:space="preserve"> </w:t>
      </w:r>
      <w:r w:rsidRPr="00396A2A">
        <w:rPr>
          <w:rFonts w:hint="eastAsia"/>
          <w:noProof/>
        </w:rPr>
        <w:t>华中科技大学学报</w:t>
      </w:r>
      <w:r w:rsidRPr="00396A2A">
        <w:rPr>
          <w:noProof/>
        </w:rPr>
        <w:t>(</w:t>
      </w:r>
      <w:r w:rsidRPr="00396A2A">
        <w:rPr>
          <w:rFonts w:hint="eastAsia"/>
          <w:noProof/>
        </w:rPr>
        <w:t>医学版</w:t>
      </w:r>
      <w:r w:rsidRPr="00396A2A">
        <w:rPr>
          <w:noProof/>
        </w:rPr>
        <w:t xml:space="preserve">), 2020. </w:t>
      </w:r>
      <w:r w:rsidRPr="00396A2A">
        <w:rPr>
          <w:b/>
          <w:noProof/>
        </w:rPr>
        <w:t>49</w:t>
      </w:r>
      <w:r w:rsidRPr="00396A2A">
        <w:rPr>
          <w:noProof/>
        </w:rPr>
        <w:t>(02): p. 202-207.</w:t>
      </w:r>
    </w:p>
    <w:p w14:paraId="1BADEC31" w14:textId="77777777" w:rsidR="00396A2A" w:rsidRPr="00396A2A" w:rsidRDefault="00396A2A" w:rsidP="00396A2A">
      <w:pPr>
        <w:pStyle w:val="EndNoteBibliography"/>
        <w:ind w:left="720" w:hanging="720"/>
        <w:rPr>
          <w:noProof/>
        </w:rPr>
      </w:pPr>
      <w:r w:rsidRPr="00396A2A">
        <w:rPr>
          <w:noProof/>
        </w:rPr>
        <w:t>30.</w:t>
      </w:r>
      <w:r w:rsidRPr="00396A2A">
        <w:rPr>
          <w:noProof/>
        </w:rPr>
        <w:tab/>
      </w:r>
      <w:r w:rsidRPr="00396A2A">
        <w:rPr>
          <w:noProof/>
        </w:rPr>
        <w:t>秦泠曦</w:t>
      </w:r>
      <w:r w:rsidRPr="00396A2A">
        <w:rPr>
          <w:noProof/>
        </w:rPr>
        <w:t xml:space="preserve">, et al., </w:t>
      </w:r>
      <w:r w:rsidRPr="00396A2A">
        <w:rPr>
          <w:i/>
          <w:noProof/>
        </w:rPr>
        <w:t>605</w:t>
      </w:r>
      <w:r w:rsidRPr="00396A2A">
        <w:rPr>
          <w:i/>
          <w:noProof/>
        </w:rPr>
        <w:t>例湖北地</w:t>
      </w:r>
      <w:r w:rsidRPr="00396A2A">
        <w:rPr>
          <w:rFonts w:hint="eastAsia"/>
          <w:i/>
          <w:noProof/>
        </w:rPr>
        <w:t>区重型、危重型新型冠状病毒肺炎患者的临床特点、药物治疗与预后的多中心回顾性队列研究</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2021. </w:t>
      </w:r>
      <w:r w:rsidRPr="00396A2A">
        <w:rPr>
          <w:b/>
          <w:noProof/>
        </w:rPr>
        <w:t>39</w:t>
      </w:r>
      <w:r w:rsidRPr="00396A2A">
        <w:rPr>
          <w:noProof/>
        </w:rPr>
        <w:t>(03): p. 89-95.</w:t>
      </w:r>
    </w:p>
    <w:p w14:paraId="069554F8" w14:textId="77777777" w:rsidR="00396A2A" w:rsidRPr="00396A2A" w:rsidRDefault="00396A2A" w:rsidP="00396A2A">
      <w:pPr>
        <w:pStyle w:val="EndNoteBibliography"/>
        <w:ind w:left="720" w:hanging="720"/>
        <w:rPr>
          <w:noProof/>
        </w:rPr>
      </w:pPr>
      <w:r w:rsidRPr="00396A2A">
        <w:rPr>
          <w:noProof/>
        </w:rPr>
        <w:t>31.</w:t>
      </w:r>
      <w:r w:rsidRPr="00396A2A">
        <w:rPr>
          <w:noProof/>
        </w:rPr>
        <w:tab/>
      </w:r>
      <w:r w:rsidRPr="00396A2A">
        <w:rPr>
          <w:rFonts w:hint="eastAsia"/>
          <w:noProof/>
        </w:rPr>
        <w:t>时佳</w:t>
      </w:r>
      <w:r w:rsidRPr="00396A2A">
        <w:rPr>
          <w:noProof/>
        </w:rPr>
        <w:t xml:space="preserve">, et al., </w:t>
      </w:r>
      <w:r w:rsidRPr="00396A2A">
        <w:rPr>
          <w:i/>
          <w:noProof/>
        </w:rPr>
        <w:t>中西</w:t>
      </w:r>
      <w:r w:rsidRPr="00396A2A">
        <w:rPr>
          <w:rFonts w:hint="eastAsia"/>
          <w:i/>
          <w:noProof/>
        </w:rPr>
        <w:t>医结合治疗上海地区</w:t>
      </w:r>
      <w:r w:rsidRPr="00396A2A">
        <w:rPr>
          <w:i/>
          <w:noProof/>
        </w:rPr>
        <w:t>49</w:t>
      </w:r>
      <w:r w:rsidRPr="00396A2A">
        <w:rPr>
          <w:i/>
          <w:noProof/>
        </w:rPr>
        <w:t>例非危重型新型冠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上海中</w:t>
      </w:r>
      <w:r w:rsidRPr="00396A2A">
        <w:rPr>
          <w:rFonts w:hint="eastAsia"/>
          <w:noProof/>
        </w:rPr>
        <w:t>医药杂志</w:t>
      </w:r>
      <w:r w:rsidRPr="00396A2A">
        <w:rPr>
          <w:noProof/>
        </w:rPr>
        <w:t xml:space="preserve">, 2020. </w:t>
      </w:r>
      <w:r w:rsidRPr="00396A2A">
        <w:rPr>
          <w:b/>
          <w:noProof/>
        </w:rPr>
        <w:t>54</w:t>
      </w:r>
      <w:r w:rsidRPr="00396A2A">
        <w:rPr>
          <w:noProof/>
        </w:rPr>
        <w:t>(04): p. 30-35.</w:t>
      </w:r>
    </w:p>
    <w:p w14:paraId="4E3584FC" w14:textId="77777777" w:rsidR="00396A2A" w:rsidRPr="00396A2A" w:rsidRDefault="00396A2A" w:rsidP="00396A2A">
      <w:pPr>
        <w:pStyle w:val="EndNoteBibliography"/>
        <w:ind w:left="720" w:hanging="720"/>
        <w:rPr>
          <w:noProof/>
        </w:rPr>
      </w:pPr>
      <w:r w:rsidRPr="00396A2A">
        <w:rPr>
          <w:noProof/>
        </w:rPr>
        <w:t>32.</w:t>
      </w:r>
      <w:r w:rsidRPr="00396A2A">
        <w:rPr>
          <w:noProof/>
        </w:rPr>
        <w:tab/>
      </w:r>
      <w:r w:rsidRPr="00396A2A">
        <w:rPr>
          <w:noProof/>
        </w:rPr>
        <w:t>宋欣</w:t>
      </w:r>
      <w:r w:rsidRPr="00396A2A">
        <w:rPr>
          <w:rFonts w:hint="eastAsia"/>
          <w:noProof/>
        </w:rPr>
        <w:t>远</w:t>
      </w:r>
      <w:r w:rsidRPr="00396A2A">
        <w:rPr>
          <w:noProof/>
        </w:rPr>
        <w:t xml:space="preserve">, </w:t>
      </w:r>
      <w:r w:rsidRPr="00396A2A">
        <w:rPr>
          <w:i/>
          <w:noProof/>
        </w:rPr>
        <w:t>三焦同治法治</w:t>
      </w:r>
      <w:r w:rsidRPr="00396A2A">
        <w:rPr>
          <w:rFonts w:hint="eastAsia"/>
          <w:i/>
          <w:noProof/>
        </w:rPr>
        <w:t>疗新型冠状病毒肺炎的临床回顾性研究</w:t>
      </w:r>
      <w:r w:rsidRPr="00396A2A">
        <w:rPr>
          <w:noProof/>
        </w:rPr>
        <w:t xml:space="preserve">. 2020, </w:t>
      </w:r>
      <w:r w:rsidRPr="00396A2A">
        <w:rPr>
          <w:noProof/>
        </w:rPr>
        <w:t>湖北中</w:t>
      </w:r>
      <w:r w:rsidRPr="00396A2A">
        <w:rPr>
          <w:rFonts w:hint="eastAsia"/>
          <w:noProof/>
        </w:rPr>
        <w:t>医药大学</w:t>
      </w:r>
      <w:r w:rsidRPr="00396A2A">
        <w:rPr>
          <w:noProof/>
        </w:rPr>
        <w:t>.</w:t>
      </w:r>
    </w:p>
    <w:p w14:paraId="1362B270" w14:textId="77777777" w:rsidR="00396A2A" w:rsidRPr="00396A2A" w:rsidRDefault="00396A2A" w:rsidP="00396A2A">
      <w:pPr>
        <w:pStyle w:val="EndNoteBibliography"/>
        <w:ind w:left="720" w:hanging="720"/>
        <w:rPr>
          <w:noProof/>
        </w:rPr>
      </w:pPr>
      <w:r w:rsidRPr="00396A2A">
        <w:rPr>
          <w:noProof/>
        </w:rPr>
        <w:t>33.</w:t>
      </w:r>
      <w:r w:rsidRPr="00396A2A">
        <w:rPr>
          <w:noProof/>
        </w:rPr>
        <w:tab/>
      </w:r>
      <w:r w:rsidRPr="00396A2A">
        <w:rPr>
          <w:noProof/>
        </w:rPr>
        <w:t>胡</w:t>
      </w:r>
      <w:r w:rsidRPr="00396A2A">
        <w:rPr>
          <w:rFonts w:hint="eastAsia"/>
          <w:noProof/>
        </w:rPr>
        <w:t>跃强</w:t>
      </w:r>
      <w:r w:rsidRPr="00396A2A">
        <w:rPr>
          <w:noProof/>
        </w:rPr>
        <w:t xml:space="preserve">, et al., </w:t>
      </w:r>
      <w:r w:rsidRPr="00396A2A">
        <w:rPr>
          <w:i/>
          <w:noProof/>
        </w:rPr>
        <w:t>基于桂枝二</w:t>
      </w:r>
      <w:r w:rsidRPr="00396A2A">
        <w:rPr>
          <w:rFonts w:hint="eastAsia"/>
          <w:i/>
          <w:noProof/>
        </w:rPr>
        <w:t>陈汤的“三焦次第疗法”治疗新型冠状病毒肺炎临床观察</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2020. </w:t>
      </w:r>
      <w:r w:rsidRPr="00396A2A">
        <w:rPr>
          <w:b/>
          <w:noProof/>
        </w:rPr>
        <w:t>38</w:t>
      </w:r>
      <w:r w:rsidRPr="00396A2A">
        <w:rPr>
          <w:noProof/>
        </w:rPr>
        <w:t>(10): p. 1-5.</w:t>
      </w:r>
    </w:p>
    <w:p w14:paraId="6FC9B9C6" w14:textId="77777777" w:rsidR="00396A2A" w:rsidRPr="00396A2A" w:rsidRDefault="00396A2A" w:rsidP="00396A2A">
      <w:pPr>
        <w:pStyle w:val="EndNoteBibliography"/>
        <w:ind w:left="720" w:hanging="720"/>
        <w:rPr>
          <w:noProof/>
        </w:rPr>
      </w:pPr>
      <w:r w:rsidRPr="00396A2A">
        <w:rPr>
          <w:noProof/>
        </w:rPr>
        <w:t>34.</w:t>
      </w:r>
      <w:r w:rsidRPr="00396A2A">
        <w:rPr>
          <w:noProof/>
        </w:rPr>
        <w:tab/>
      </w:r>
      <w:r w:rsidRPr="00396A2A">
        <w:rPr>
          <w:rFonts w:hint="eastAsia"/>
          <w:noProof/>
        </w:rPr>
        <w:t>杨明博</w:t>
      </w:r>
      <w:r w:rsidRPr="00396A2A">
        <w:rPr>
          <w:noProof/>
        </w:rPr>
        <w:t xml:space="preserve">, et al., </w:t>
      </w:r>
      <w:r w:rsidRPr="00396A2A">
        <w:rPr>
          <w:rFonts w:hint="eastAsia"/>
          <w:i/>
          <w:noProof/>
        </w:rPr>
        <w:t>热炎宁合剂治疗新型冠状病毒肺炎的多中心临床观察</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(14): p. 7-12.</w:t>
      </w:r>
    </w:p>
    <w:p w14:paraId="67926552" w14:textId="77777777" w:rsidR="00396A2A" w:rsidRPr="00396A2A" w:rsidRDefault="00396A2A" w:rsidP="00396A2A">
      <w:pPr>
        <w:pStyle w:val="EndNoteBibliography"/>
        <w:ind w:left="720" w:hanging="720"/>
        <w:rPr>
          <w:noProof/>
        </w:rPr>
      </w:pPr>
      <w:r w:rsidRPr="00396A2A">
        <w:rPr>
          <w:noProof/>
        </w:rPr>
        <w:t>35.</w:t>
      </w:r>
      <w:r w:rsidRPr="00396A2A">
        <w:rPr>
          <w:noProof/>
        </w:rPr>
        <w:tab/>
      </w:r>
      <w:r w:rsidRPr="00396A2A">
        <w:rPr>
          <w:rFonts w:hint="eastAsia"/>
          <w:noProof/>
        </w:rPr>
        <w:t>杨倩</w:t>
      </w:r>
      <w:r w:rsidRPr="00396A2A">
        <w:rPr>
          <w:noProof/>
        </w:rPr>
        <w:t xml:space="preserve">, et al., </w:t>
      </w:r>
      <w:r w:rsidRPr="00396A2A">
        <w:rPr>
          <w:i/>
          <w:noProof/>
        </w:rPr>
        <w:t>中西</w:t>
      </w:r>
      <w:r w:rsidRPr="00396A2A">
        <w:rPr>
          <w:rFonts w:hint="eastAsia"/>
          <w:i/>
          <w:noProof/>
        </w:rPr>
        <w:t>医结合治疗新型冠状病毒肺炎重症患者的回顾性临床研究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2050-2054.</w:t>
      </w:r>
    </w:p>
    <w:p w14:paraId="47485BFD" w14:textId="77777777" w:rsidR="00396A2A" w:rsidRPr="00396A2A" w:rsidRDefault="00396A2A" w:rsidP="00396A2A">
      <w:pPr>
        <w:pStyle w:val="EndNoteBibliography"/>
        <w:ind w:left="720" w:hanging="720"/>
        <w:rPr>
          <w:noProof/>
        </w:rPr>
      </w:pPr>
      <w:r w:rsidRPr="00396A2A">
        <w:rPr>
          <w:noProof/>
        </w:rPr>
        <w:t>36.</w:t>
      </w:r>
      <w:r w:rsidRPr="00396A2A">
        <w:rPr>
          <w:noProof/>
        </w:rPr>
        <w:tab/>
      </w:r>
      <w:r w:rsidRPr="00396A2A">
        <w:rPr>
          <w:noProof/>
        </w:rPr>
        <w:t>姚</w:t>
      </w:r>
      <w:r w:rsidRPr="00396A2A">
        <w:rPr>
          <w:rFonts w:hint="eastAsia"/>
          <w:noProof/>
        </w:rPr>
        <w:t>开涛</w:t>
      </w:r>
      <w:r w:rsidRPr="00396A2A">
        <w:rPr>
          <w:noProof/>
        </w:rPr>
        <w:t xml:space="preserve">, et al., </w:t>
      </w:r>
      <w:r w:rsidRPr="00396A2A">
        <w:rPr>
          <w:i/>
          <w:noProof/>
        </w:rPr>
        <w:t>中</w:t>
      </w:r>
      <w:r w:rsidRPr="00396A2A">
        <w:rPr>
          <w:rFonts w:hint="eastAsia"/>
          <w:i/>
          <w:noProof/>
        </w:rPr>
        <w:t>药连花清瘟治疗新型冠状病毒肺炎的回顾性临床分析</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(11): p. 8-12.</w:t>
      </w:r>
    </w:p>
    <w:p w14:paraId="04DBE23E" w14:textId="77777777" w:rsidR="00396A2A" w:rsidRPr="00396A2A" w:rsidRDefault="00396A2A" w:rsidP="00396A2A">
      <w:pPr>
        <w:pStyle w:val="EndNoteBibliography"/>
        <w:ind w:left="720" w:hanging="720"/>
        <w:rPr>
          <w:noProof/>
        </w:rPr>
      </w:pPr>
      <w:r w:rsidRPr="00396A2A">
        <w:rPr>
          <w:noProof/>
        </w:rPr>
        <w:t>37.</w:t>
      </w:r>
      <w:r w:rsidRPr="00396A2A">
        <w:rPr>
          <w:noProof/>
        </w:rPr>
        <w:tab/>
      </w:r>
      <w:r w:rsidRPr="00396A2A">
        <w:rPr>
          <w:rFonts w:hint="eastAsia"/>
          <w:noProof/>
        </w:rPr>
        <w:t>张宁</w:t>
      </w:r>
      <w:r w:rsidRPr="00396A2A">
        <w:rPr>
          <w:noProof/>
        </w:rPr>
        <w:t xml:space="preserve">, et al., </w:t>
      </w:r>
      <w:r w:rsidRPr="00396A2A">
        <w:rPr>
          <w:i/>
          <w:noProof/>
        </w:rPr>
        <w:t>麻杏石甘</w:t>
      </w:r>
      <w:r w:rsidRPr="00396A2A">
        <w:rPr>
          <w:rFonts w:hint="eastAsia"/>
          <w:i/>
          <w:noProof/>
        </w:rPr>
        <w:t>汤加减方联合西医治疗普通型新型冠状病毒肺炎的疗效观察</w:t>
      </w:r>
      <w:r w:rsidRPr="00396A2A">
        <w:rPr>
          <w:i/>
          <w:noProof/>
        </w:rPr>
        <w:t>.</w:t>
      </w:r>
      <w:r w:rsidRPr="00396A2A">
        <w:rPr>
          <w:noProof/>
        </w:rPr>
        <w:t xml:space="preserve"> </w:t>
      </w:r>
      <w:r w:rsidRPr="00396A2A">
        <w:rPr>
          <w:rFonts w:hint="eastAsia"/>
          <w:noProof/>
        </w:rPr>
        <w:t>医药前沿</w:t>
      </w:r>
      <w:r w:rsidRPr="00396A2A">
        <w:rPr>
          <w:noProof/>
        </w:rPr>
        <w:t xml:space="preserve">, 2020. </w:t>
      </w:r>
      <w:r w:rsidRPr="00396A2A">
        <w:rPr>
          <w:b/>
          <w:noProof/>
        </w:rPr>
        <w:t>10</w:t>
      </w:r>
      <w:r w:rsidRPr="00396A2A">
        <w:rPr>
          <w:noProof/>
        </w:rPr>
        <w:t>(15): p. 31-34.</w:t>
      </w:r>
    </w:p>
    <w:p w14:paraId="4718334E" w14:textId="77777777" w:rsidR="00396A2A" w:rsidRPr="00396A2A" w:rsidRDefault="00396A2A" w:rsidP="00396A2A">
      <w:pPr>
        <w:pStyle w:val="EndNoteBibliography"/>
        <w:ind w:left="720" w:hanging="720"/>
        <w:rPr>
          <w:noProof/>
        </w:rPr>
      </w:pPr>
      <w:r w:rsidRPr="00396A2A">
        <w:rPr>
          <w:noProof/>
        </w:rPr>
        <w:t>38.</w:t>
      </w:r>
      <w:r w:rsidRPr="00396A2A">
        <w:rPr>
          <w:noProof/>
        </w:rPr>
        <w:tab/>
      </w:r>
      <w:r w:rsidRPr="00396A2A">
        <w:rPr>
          <w:rFonts w:hint="eastAsia"/>
          <w:noProof/>
        </w:rPr>
        <w:t>黄海</w:t>
      </w:r>
      <w:r w:rsidRPr="00396A2A">
        <w:rPr>
          <w:noProof/>
        </w:rPr>
        <w:t xml:space="preserve">, et al., </w:t>
      </w:r>
      <w:r w:rsidRPr="00396A2A">
        <w:rPr>
          <w:i/>
          <w:noProof/>
        </w:rPr>
        <w:t>72</w:t>
      </w:r>
      <w:r w:rsidRPr="00396A2A">
        <w:rPr>
          <w:i/>
          <w:noProof/>
        </w:rPr>
        <w:t>例新型冠</w:t>
      </w:r>
      <w:r w:rsidRPr="00396A2A">
        <w:rPr>
          <w:rFonts w:hint="eastAsia"/>
          <w:i/>
          <w:noProof/>
        </w:rPr>
        <w:t>状病毒肺炎患者中医证候特点及临床疗效分析</w:t>
      </w:r>
      <w:r w:rsidRPr="00396A2A">
        <w:rPr>
          <w:i/>
          <w:noProof/>
        </w:rPr>
        <w:t>.</w:t>
      </w:r>
      <w:r w:rsidRPr="00396A2A">
        <w:rPr>
          <w:noProof/>
        </w:rPr>
        <w:t xml:space="preserve"> </w:t>
      </w:r>
      <w:r w:rsidRPr="00396A2A">
        <w:rPr>
          <w:rFonts w:hint="eastAsia"/>
          <w:noProof/>
        </w:rPr>
        <w:t>现代中西医结合杂志</w:t>
      </w:r>
      <w:r w:rsidRPr="00396A2A">
        <w:rPr>
          <w:noProof/>
        </w:rPr>
        <w:t xml:space="preserve">, 2020. </w:t>
      </w:r>
      <w:r w:rsidRPr="00396A2A">
        <w:rPr>
          <w:b/>
          <w:noProof/>
        </w:rPr>
        <w:t>29</w:t>
      </w:r>
      <w:r w:rsidRPr="00396A2A">
        <w:rPr>
          <w:noProof/>
        </w:rPr>
        <w:t>(22): p. 2395-2399+2483.</w:t>
      </w:r>
    </w:p>
    <w:p w14:paraId="5188BAE5" w14:textId="77777777" w:rsidR="00396A2A" w:rsidRPr="00396A2A" w:rsidRDefault="00396A2A" w:rsidP="00396A2A">
      <w:pPr>
        <w:pStyle w:val="EndNoteBibliography"/>
        <w:ind w:left="720" w:hanging="720"/>
        <w:rPr>
          <w:noProof/>
        </w:rPr>
      </w:pPr>
      <w:r w:rsidRPr="00396A2A">
        <w:rPr>
          <w:noProof/>
        </w:rPr>
        <w:t>39.</w:t>
      </w:r>
      <w:r w:rsidRPr="00396A2A">
        <w:rPr>
          <w:noProof/>
        </w:rPr>
        <w:tab/>
        <w:t xml:space="preserve">Zhang, H.T., et al., </w:t>
      </w:r>
      <w:r w:rsidRPr="00396A2A">
        <w:rPr>
          <w:i/>
          <w:noProof/>
        </w:rPr>
        <w:t>Evaluation of the Adjuvant Efficacy of Natural Herbal Medicine on COVID-19: A Retrospective Matched Case-Control Study.</w:t>
      </w:r>
      <w:r w:rsidRPr="00396A2A">
        <w:rPr>
          <w:noProof/>
        </w:rPr>
        <w:t xml:space="preserve"> Am J Chin Med, 2020. </w:t>
      </w:r>
      <w:r w:rsidRPr="00396A2A">
        <w:rPr>
          <w:b/>
          <w:noProof/>
        </w:rPr>
        <w:t>48</w:t>
      </w:r>
      <w:r w:rsidRPr="00396A2A">
        <w:rPr>
          <w:noProof/>
        </w:rPr>
        <w:t>(4): p. 779-792.</w:t>
      </w:r>
    </w:p>
    <w:p w14:paraId="78CE1932" w14:textId="77777777" w:rsidR="00396A2A" w:rsidRPr="00396A2A" w:rsidRDefault="00396A2A" w:rsidP="00396A2A">
      <w:pPr>
        <w:pStyle w:val="EndNoteBibliography"/>
        <w:ind w:left="720" w:hanging="720"/>
        <w:rPr>
          <w:noProof/>
        </w:rPr>
      </w:pPr>
      <w:r w:rsidRPr="00396A2A">
        <w:rPr>
          <w:noProof/>
        </w:rPr>
        <w:t>40.</w:t>
      </w:r>
      <w:r w:rsidRPr="00396A2A">
        <w:rPr>
          <w:noProof/>
        </w:rPr>
        <w:tab/>
        <w:t xml:space="preserve">Li, L., et al., </w:t>
      </w:r>
      <w:r w:rsidRPr="00396A2A">
        <w:rPr>
          <w:i/>
          <w:noProof/>
        </w:rPr>
        <w:t>Effects of Chinese Medicine on Symptoms, Syndrome Evolution, and Lung Inflammation Absorption in COVID-19 Convalescent Patients during 84-Day Follow-up after Hospital Discharge: A Prospective Cohort and Nested Case-Control Study.</w:t>
      </w:r>
      <w:r w:rsidRPr="00396A2A">
        <w:rPr>
          <w:noProof/>
        </w:rPr>
        <w:t xml:space="preserve"> Chin J Integr Med, 2021. </w:t>
      </w:r>
      <w:r w:rsidRPr="00396A2A">
        <w:rPr>
          <w:b/>
          <w:noProof/>
        </w:rPr>
        <w:t>27</w:t>
      </w:r>
      <w:r w:rsidRPr="00396A2A">
        <w:rPr>
          <w:noProof/>
        </w:rPr>
        <w:t>(4): p. 245-251.</w:t>
      </w:r>
    </w:p>
    <w:p w14:paraId="12354FBC" w14:textId="77777777" w:rsidR="00396A2A" w:rsidRPr="00396A2A" w:rsidRDefault="00396A2A" w:rsidP="00396A2A">
      <w:pPr>
        <w:pStyle w:val="EndNoteBibliography"/>
        <w:ind w:left="720" w:hanging="720"/>
        <w:rPr>
          <w:noProof/>
        </w:rPr>
      </w:pPr>
      <w:r w:rsidRPr="00396A2A">
        <w:rPr>
          <w:noProof/>
        </w:rPr>
        <w:t>41.</w:t>
      </w:r>
      <w:r w:rsidRPr="00396A2A">
        <w:rPr>
          <w:noProof/>
        </w:rPr>
        <w:tab/>
        <w:t xml:space="preserve">Wang, Y., et al., </w:t>
      </w:r>
      <w:r w:rsidRPr="00396A2A">
        <w:rPr>
          <w:i/>
          <w:noProof/>
        </w:rPr>
        <w:t>Efficacy and safety assessment of severe COVID-19 patients with Chinese medicine: A retrospective case series study at early stage of the COVID-19 epidemic in Wuhan, China.</w:t>
      </w:r>
      <w:r w:rsidRPr="00396A2A">
        <w:rPr>
          <w:noProof/>
        </w:rPr>
        <w:t xml:space="preserve"> J Ethnopharmacol, 2021. </w:t>
      </w:r>
      <w:r w:rsidRPr="00396A2A">
        <w:rPr>
          <w:b/>
          <w:noProof/>
        </w:rPr>
        <w:t>277</w:t>
      </w:r>
      <w:r w:rsidRPr="00396A2A">
        <w:rPr>
          <w:noProof/>
        </w:rPr>
        <w:t>: p. 113888.</w:t>
      </w:r>
    </w:p>
    <w:p w14:paraId="183FC904" w14:textId="77777777" w:rsidR="00396A2A" w:rsidRPr="00396A2A" w:rsidRDefault="00396A2A" w:rsidP="00396A2A">
      <w:pPr>
        <w:pStyle w:val="EndNoteBibliography"/>
        <w:ind w:left="720" w:hanging="720"/>
        <w:rPr>
          <w:noProof/>
        </w:rPr>
      </w:pPr>
      <w:r w:rsidRPr="00396A2A">
        <w:rPr>
          <w:noProof/>
        </w:rPr>
        <w:t>42.</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号”联合西医常规治疗新型冠状病毒肺炎的回顾性研究</w:t>
      </w:r>
      <w:r w:rsidRPr="00396A2A">
        <w:rPr>
          <w:i/>
          <w:noProof/>
        </w:rPr>
        <w:t>.</w:t>
      </w:r>
      <w:r w:rsidRPr="00396A2A">
        <w:rPr>
          <w:noProof/>
        </w:rPr>
        <w:t xml:space="preserve"> </w:t>
      </w:r>
      <w:r w:rsidRPr="00396A2A">
        <w:rPr>
          <w:noProof/>
        </w:rPr>
        <w:t>中</w:t>
      </w:r>
      <w:r w:rsidRPr="00396A2A">
        <w:rPr>
          <w:rFonts w:hint="eastAsia"/>
          <w:noProof/>
        </w:rPr>
        <w:t>国中</w:t>
      </w:r>
      <w:r w:rsidRPr="00396A2A">
        <w:rPr>
          <w:rFonts w:hint="eastAsia"/>
          <w:noProof/>
        </w:rPr>
        <w:lastRenderedPageBreak/>
        <w:t>医急症</w:t>
      </w:r>
      <w:r w:rsidRPr="00396A2A">
        <w:rPr>
          <w:noProof/>
        </w:rPr>
        <w:t xml:space="preserve">, 2021. </w:t>
      </w:r>
      <w:r w:rsidRPr="00396A2A">
        <w:rPr>
          <w:b/>
          <w:noProof/>
        </w:rPr>
        <w:t>30</w:t>
      </w:r>
      <w:r w:rsidRPr="00396A2A">
        <w:rPr>
          <w:noProof/>
        </w:rPr>
        <w:t>(01): p. 10-12.</w:t>
      </w:r>
    </w:p>
    <w:p w14:paraId="50DB5C6E" w14:textId="77777777" w:rsidR="00396A2A" w:rsidRPr="00396A2A" w:rsidRDefault="00396A2A" w:rsidP="00396A2A">
      <w:pPr>
        <w:pStyle w:val="EndNoteBibliography"/>
        <w:ind w:left="720" w:hanging="720"/>
        <w:rPr>
          <w:noProof/>
        </w:rPr>
      </w:pPr>
      <w:r w:rsidRPr="00396A2A">
        <w:rPr>
          <w:noProof/>
        </w:rPr>
        <w:t>43.</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号”治疗新型冠状病毒肺炎的研究</w:t>
      </w:r>
      <w:r w:rsidRPr="00396A2A">
        <w:rPr>
          <w:i/>
          <w:noProof/>
        </w:rPr>
        <w:t>.</w:t>
      </w:r>
      <w:r w:rsidRPr="00396A2A">
        <w:rPr>
          <w:noProof/>
        </w:rPr>
        <w:t xml:space="preserve"> </w:t>
      </w:r>
      <w:r w:rsidRPr="00396A2A">
        <w:rPr>
          <w:rFonts w:hint="eastAsia"/>
          <w:noProof/>
        </w:rPr>
        <w:t>时珍国医国药</w:t>
      </w:r>
      <w:r w:rsidRPr="00396A2A">
        <w:rPr>
          <w:noProof/>
        </w:rPr>
        <w:t xml:space="preserve">, 2020. </w:t>
      </w:r>
      <w:r w:rsidRPr="00396A2A">
        <w:rPr>
          <w:b/>
          <w:noProof/>
        </w:rPr>
        <w:t>31</w:t>
      </w:r>
      <w:r w:rsidRPr="00396A2A">
        <w:rPr>
          <w:noProof/>
        </w:rPr>
        <w:t>(07): p. 1725-1728.</w:t>
      </w:r>
    </w:p>
    <w:p w14:paraId="22822F2C" w14:textId="77777777" w:rsidR="00396A2A" w:rsidRPr="00396A2A" w:rsidRDefault="00396A2A" w:rsidP="00396A2A">
      <w:pPr>
        <w:pStyle w:val="EndNoteBibliography"/>
        <w:ind w:left="720" w:hanging="720"/>
        <w:rPr>
          <w:noProof/>
        </w:rPr>
      </w:pPr>
      <w:r w:rsidRPr="00396A2A">
        <w:rPr>
          <w:noProof/>
        </w:rPr>
        <w:t>44.</w:t>
      </w:r>
      <w:r w:rsidRPr="00396A2A">
        <w:rPr>
          <w:noProof/>
        </w:rPr>
        <w:tab/>
        <w:t xml:space="preserve">Guo, H., et al., </w:t>
      </w:r>
      <w:r w:rsidRPr="00396A2A">
        <w:rPr>
          <w:i/>
          <w:noProof/>
        </w:rPr>
        <w:t>Xuebijing injection in the treatment of COVID-19: a retrospective case-control study.</w:t>
      </w:r>
      <w:r w:rsidRPr="00396A2A">
        <w:rPr>
          <w:noProof/>
        </w:rPr>
        <w:t xml:space="preserve"> Ann Palliat Med, 2020. </w:t>
      </w:r>
      <w:r w:rsidRPr="00396A2A">
        <w:rPr>
          <w:b/>
          <w:noProof/>
        </w:rPr>
        <w:t>9</w:t>
      </w:r>
      <w:r w:rsidRPr="00396A2A">
        <w:rPr>
          <w:noProof/>
        </w:rPr>
        <w:t>(5): p. 3235-3248.</w:t>
      </w:r>
    </w:p>
    <w:p w14:paraId="094F5320" w14:textId="77777777" w:rsidR="00396A2A" w:rsidRPr="00396A2A" w:rsidRDefault="00396A2A" w:rsidP="00396A2A">
      <w:pPr>
        <w:pStyle w:val="EndNoteBibliography"/>
        <w:ind w:left="720" w:hanging="720"/>
        <w:rPr>
          <w:noProof/>
        </w:rPr>
      </w:pPr>
      <w:r w:rsidRPr="00396A2A">
        <w:rPr>
          <w:noProof/>
        </w:rPr>
        <w:t>45.</w:t>
      </w:r>
      <w:r w:rsidRPr="00396A2A">
        <w:rPr>
          <w:noProof/>
        </w:rPr>
        <w:tab/>
      </w:r>
      <w:r w:rsidRPr="00396A2A">
        <w:rPr>
          <w:noProof/>
        </w:rPr>
        <w:t>曾</w:t>
      </w:r>
      <w:r w:rsidRPr="00396A2A">
        <w:rPr>
          <w:rFonts w:hint="eastAsia"/>
          <w:noProof/>
        </w:rPr>
        <w:t>宪红</w:t>
      </w:r>
      <w:r w:rsidRPr="00396A2A">
        <w:rPr>
          <w:noProof/>
        </w:rPr>
        <w:t xml:space="preserve">, </w:t>
      </w:r>
      <w:r w:rsidRPr="00396A2A">
        <w:rPr>
          <w:rFonts w:hint="eastAsia"/>
          <w:noProof/>
        </w:rPr>
        <w:t>马文辉</w:t>
      </w:r>
      <w:r w:rsidRPr="00396A2A">
        <w:rPr>
          <w:noProof/>
        </w:rPr>
        <w:t xml:space="preserve">, and </w:t>
      </w:r>
      <w:r w:rsidRPr="00396A2A">
        <w:rPr>
          <w:noProof/>
        </w:rPr>
        <w:t>王洁</w:t>
      </w:r>
      <w:r w:rsidRPr="00396A2A">
        <w:rPr>
          <w:noProof/>
        </w:rPr>
        <w:t xml:space="preserve">, </w:t>
      </w:r>
      <w:r w:rsidRPr="00396A2A">
        <w:rPr>
          <w:i/>
          <w:noProof/>
        </w:rPr>
        <w:t>清肺排毒</w:t>
      </w:r>
      <w:r w:rsidRPr="00396A2A">
        <w:rPr>
          <w:rFonts w:hint="eastAsia"/>
          <w:i/>
          <w:noProof/>
        </w:rPr>
        <w:t>汤对痰热壅肺型新冠肺炎患者临床疗效的影响</w:t>
      </w:r>
      <w:r w:rsidRPr="00396A2A">
        <w:rPr>
          <w:i/>
          <w:noProof/>
        </w:rPr>
        <w:t>.</w:t>
      </w:r>
      <w:r w:rsidRPr="00396A2A">
        <w:rPr>
          <w:noProof/>
        </w:rPr>
        <w:t xml:space="preserve"> </w:t>
      </w:r>
      <w:r w:rsidRPr="00396A2A">
        <w:rPr>
          <w:noProof/>
        </w:rPr>
        <w:t>西部</w:t>
      </w:r>
      <w:r w:rsidRPr="00396A2A">
        <w:rPr>
          <w:rFonts w:hint="eastAsia"/>
          <w:noProof/>
        </w:rPr>
        <w:t>医学</w:t>
      </w:r>
      <w:r w:rsidRPr="00396A2A">
        <w:rPr>
          <w:noProof/>
        </w:rPr>
        <w:t xml:space="preserve">, 2020. </w:t>
      </w:r>
      <w:r w:rsidRPr="00396A2A">
        <w:rPr>
          <w:b/>
          <w:noProof/>
        </w:rPr>
        <w:t>32</w:t>
      </w:r>
      <w:r w:rsidRPr="00396A2A">
        <w:rPr>
          <w:noProof/>
        </w:rPr>
        <w:t>(12): p. 1799-1801+1806.</w:t>
      </w:r>
    </w:p>
    <w:p w14:paraId="5CE7773C" w14:textId="77777777" w:rsidR="00396A2A" w:rsidRPr="00396A2A" w:rsidRDefault="00396A2A" w:rsidP="00396A2A">
      <w:pPr>
        <w:pStyle w:val="EndNoteBibliography"/>
        <w:ind w:left="720" w:hanging="720"/>
        <w:rPr>
          <w:noProof/>
        </w:rPr>
      </w:pPr>
      <w:r w:rsidRPr="00396A2A">
        <w:rPr>
          <w:noProof/>
        </w:rPr>
        <w:t>46.</w:t>
      </w:r>
      <w:r w:rsidRPr="00396A2A">
        <w:rPr>
          <w:noProof/>
        </w:rPr>
        <w:tab/>
      </w:r>
      <w:r w:rsidRPr="00396A2A">
        <w:rPr>
          <w:rFonts w:hint="eastAsia"/>
          <w:noProof/>
        </w:rPr>
        <w:t>陈灵</w:t>
      </w:r>
      <w:r w:rsidRPr="00396A2A">
        <w:rPr>
          <w:noProof/>
        </w:rPr>
        <w:t xml:space="preserve">, et al., </w:t>
      </w:r>
      <w:r w:rsidRPr="00396A2A">
        <w:rPr>
          <w:i/>
          <w:noProof/>
        </w:rPr>
        <w:t>回</w:t>
      </w:r>
      <w:r w:rsidRPr="00396A2A">
        <w:rPr>
          <w:rFonts w:hint="eastAsia"/>
          <w:i/>
          <w:noProof/>
        </w:rPr>
        <w:t>顾性分析疏风解毒胶囊联合西医治疗普通型新型冠状病毒肺炎患者的临床疗效</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(16): p. 14-20.</w:t>
      </w:r>
    </w:p>
    <w:p w14:paraId="6930F54F" w14:textId="77777777" w:rsidR="00396A2A" w:rsidRPr="00396A2A" w:rsidRDefault="00396A2A" w:rsidP="00396A2A">
      <w:pPr>
        <w:pStyle w:val="EndNoteBibliography"/>
        <w:ind w:left="720" w:hanging="720"/>
        <w:rPr>
          <w:noProof/>
        </w:rPr>
      </w:pPr>
      <w:r w:rsidRPr="00396A2A">
        <w:rPr>
          <w:noProof/>
        </w:rPr>
        <w:t>47.</w:t>
      </w:r>
      <w:r w:rsidRPr="00396A2A">
        <w:rPr>
          <w:noProof/>
        </w:rPr>
        <w:tab/>
      </w:r>
      <w:r w:rsidRPr="00396A2A">
        <w:rPr>
          <w:noProof/>
        </w:rPr>
        <w:t>李</w:t>
      </w:r>
      <w:r w:rsidRPr="00396A2A">
        <w:rPr>
          <w:rFonts w:hint="eastAsia"/>
          <w:noProof/>
        </w:rPr>
        <w:t>旷宇</w:t>
      </w:r>
      <w:r w:rsidRPr="00396A2A">
        <w:rPr>
          <w:noProof/>
        </w:rPr>
        <w:t xml:space="preserve">, et al., </w:t>
      </w:r>
      <w:r w:rsidRPr="00396A2A">
        <w:rPr>
          <w:i/>
          <w:noProof/>
        </w:rPr>
        <w:t>清肺排毒</w:t>
      </w:r>
      <w:r w:rsidRPr="00396A2A">
        <w:rPr>
          <w:rFonts w:hint="eastAsia"/>
          <w:i/>
          <w:noProof/>
        </w:rPr>
        <w:t>汤加减方联合抗病毒药物治疗新型冠状病毒肺炎的回顾性研究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2046-2049.</w:t>
      </w:r>
    </w:p>
    <w:p w14:paraId="09FC0047" w14:textId="77777777" w:rsidR="00396A2A" w:rsidRPr="00396A2A" w:rsidRDefault="00396A2A" w:rsidP="00396A2A">
      <w:pPr>
        <w:pStyle w:val="EndNoteBibliography"/>
        <w:ind w:left="720" w:hanging="720"/>
        <w:rPr>
          <w:noProof/>
        </w:rPr>
      </w:pPr>
      <w:r w:rsidRPr="00396A2A">
        <w:rPr>
          <w:noProof/>
        </w:rPr>
        <w:t>48.</w:t>
      </w:r>
      <w:r w:rsidRPr="00396A2A">
        <w:rPr>
          <w:noProof/>
        </w:rPr>
        <w:tab/>
      </w:r>
      <w:r w:rsidRPr="00396A2A">
        <w:rPr>
          <w:noProof/>
        </w:rPr>
        <w:t>瞿香坤</w:t>
      </w:r>
      <w:r w:rsidRPr="00396A2A">
        <w:rPr>
          <w:noProof/>
        </w:rPr>
        <w:t xml:space="preserve">, et al., </w:t>
      </w:r>
      <w:r w:rsidRPr="00396A2A">
        <w:rPr>
          <w:i/>
          <w:noProof/>
        </w:rPr>
        <w:t>疏</w:t>
      </w:r>
      <w:r w:rsidRPr="00396A2A">
        <w:rPr>
          <w:rFonts w:hint="eastAsia"/>
          <w:i/>
          <w:noProof/>
        </w:rPr>
        <w:t>风解毒胶囊联合阿比多尔治疗新型冠状病毒肺炎的回顾性研究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(05): p. 1167-1170.</w:t>
      </w:r>
    </w:p>
    <w:p w14:paraId="210AC56C" w14:textId="77777777" w:rsidR="00396A2A" w:rsidRPr="00396A2A" w:rsidRDefault="00396A2A" w:rsidP="00396A2A">
      <w:pPr>
        <w:pStyle w:val="EndNoteBibliography"/>
        <w:ind w:left="720" w:hanging="720"/>
        <w:rPr>
          <w:noProof/>
        </w:rPr>
      </w:pPr>
      <w:r w:rsidRPr="00396A2A">
        <w:rPr>
          <w:noProof/>
        </w:rPr>
        <w:t>49.</w:t>
      </w:r>
      <w:r w:rsidRPr="00396A2A">
        <w:rPr>
          <w:noProof/>
        </w:rPr>
        <w:tab/>
      </w:r>
      <w:r w:rsidRPr="00396A2A">
        <w:rPr>
          <w:rFonts w:hint="eastAsia"/>
          <w:noProof/>
        </w:rPr>
        <w:t>杨默</w:t>
      </w:r>
      <w:r w:rsidRPr="00396A2A">
        <w:rPr>
          <w:noProof/>
        </w:rPr>
        <w:t xml:space="preserve">, </w:t>
      </w:r>
      <w:r w:rsidRPr="00396A2A">
        <w:rPr>
          <w:rFonts w:hint="eastAsia"/>
          <w:noProof/>
        </w:rPr>
        <w:t>孙哲</w:t>
      </w:r>
      <w:r w:rsidRPr="00396A2A">
        <w:rPr>
          <w:noProof/>
        </w:rPr>
        <w:t xml:space="preserve">, and </w:t>
      </w:r>
      <w:r w:rsidRPr="00396A2A">
        <w:rPr>
          <w:rFonts w:hint="eastAsia"/>
          <w:noProof/>
        </w:rPr>
        <w:t>刘培杰</w:t>
      </w:r>
      <w:r w:rsidRPr="00396A2A">
        <w:rPr>
          <w:noProof/>
        </w:rPr>
        <w:t xml:space="preserve">, </w:t>
      </w:r>
      <w:r w:rsidRPr="00396A2A">
        <w:rPr>
          <w:i/>
          <w:noProof/>
        </w:rPr>
        <w:t>清肺排毒方配合干扰素</w:t>
      </w:r>
      <w:r w:rsidRPr="00396A2A">
        <w:rPr>
          <w:i/>
          <w:noProof/>
        </w:rPr>
        <w:t>α</w:t>
      </w:r>
      <w:r w:rsidRPr="00396A2A">
        <w:rPr>
          <w:i/>
          <w:noProof/>
        </w:rPr>
        <w:t>治</w:t>
      </w:r>
      <w:r w:rsidRPr="00396A2A">
        <w:rPr>
          <w:rFonts w:hint="eastAsia"/>
          <w:i/>
          <w:noProof/>
        </w:rPr>
        <w:t>疗新型冠状病毒肺炎疗效分析</w:t>
      </w:r>
      <w:r w:rsidRPr="00396A2A">
        <w:rPr>
          <w:i/>
          <w:noProof/>
        </w:rPr>
        <w:t>.</w:t>
      </w:r>
      <w:r w:rsidRPr="00396A2A">
        <w:rPr>
          <w:noProof/>
        </w:rPr>
        <w:t xml:space="preserve"> </w:t>
      </w:r>
      <w:r w:rsidRPr="00396A2A">
        <w:rPr>
          <w:noProof/>
        </w:rPr>
        <w:t>深圳中西</w:t>
      </w:r>
      <w:r w:rsidRPr="00396A2A">
        <w:rPr>
          <w:rFonts w:hint="eastAsia"/>
          <w:noProof/>
        </w:rPr>
        <w:t>医结合杂志</w:t>
      </w:r>
      <w:r w:rsidRPr="00396A2A">
        <w:rPr>
          <w:noProof/>
        </w:rPr>
        <w:t xml:space="preserve">, 2020. </w:t>
      </w:r>
      <w:r w:rsidRPr="00396A2A">
        <w:rPr>
          <w:b/>
          <w:noProof/>
        </w:rPr>
        <w:t>30</w:t>
      </w:r>
      <w:r w:rsidRPr="00396A2A">
        <w:rPr>
          <w:noProof/>
        </w:rPr>
        <w:t>(08): p. 29-30.</w:t>
      </w:r>
    </w:p>
    <w:p w14:paraId="7267F7E0" w14:textId="77777777" w:rsidR="00396A2A" w:rsidRPr="00396A2A" w:rsidRDefault="00396A2A" w:rsidP="00396A2A">
      <w:pPr>
        <w:pStyle w:val="EndNoteBibliography"/>
        <w:ind w:left="720" w:hanging="720"/>
        <w:rPr>
          <w:noProof/>
        </w:rPr>
      </w:pPr>
      <w:r w:rsidRPr="00396A2A">
        <w:rPr>
          <w:noProof/>
        </w:rPr>
        <w:t>50.</w:t>
      </w:r>
      <w:r w:rsidRPr="00396A2A">
        <w:rPr>
          <w:noProof/>
        </w:rPr>
        <w:tab/>
      </w:r>
      <w:r w:rsidRPr="00396A2A">
        <w:rPr>
          <w:noProof/>
        </w:rPr>
        <w:t>余恒毅</w:t>
      </w:r>
      <w:r w:rsidRPr="00396A2A">
        <w:rPr>
          <w:noProof/>
        </w:rPr>
        <w:t xml:space="preserve">, et al., </w:t>
      </w:r>
      <w:r w:rsidRPr="00396A2A">
        <w:rPr>
          <w:i/>
          <w:noProof/>
        </w:rPr>
        <w:t>阿比多</w:t>
      </w:r>
      <w:r w:rsidRPr="00396A2A">
        <w:rPr>
          <w:rFonts w:hint="eastAsia"/>
          <w:i/>
          <w:noProof/>
        </w:rPr>
        <w:t>尔、清肺排毒汤、连花清瘟胶囊、金叶败毒颗粒对某方舱医院轻型</w:t>
      </w:r>
      <w:r w:rsidRPr="00396A2A">
        <w:rPr>
          <w:i/>
          <w:noProof/>
        </w:rPr>
        <w:t>/</w:t>
      </w:r>
      <w:r w:rsidRPr="00396A2A">
        <w:rPr>
          <w:i/>
          <w:noProof/>
        </w:rPr>
        <w:t>普通型新冠肺炎患者</w:t>
      </w:r>
      <w:r w:rsidRPr="00396A2A">
        <w:rPr>
          <w:rFonts w:hint="eastAsia"/>
          <w:i/>
          <w:noProof/>
        </w:rPr>
        <w:t>疗效的回顾性研究</w:t>
      </w:r>
      <w:r w:rsidRPr="00396A2A">
        <w:rPr>
          <w:i/>
          <w:noProof/>
        </w:rPr>
        <w:t>.</w:t>
      </w:r>
      <w:r w:rsidRPr="00396A2A">
        <w:rPr>
          <w:noProof/>
        </w:rPr>
        <w:t xml:space="preserve"> </w:t>
      </w:r>
      <w:r w:rsidRPr="00396A2A">
        <w:rPr>
          <w:noProof/>
        </w:rPr>
        <w:t>中</w:t>
      </w:r>
      <w:r w:rsidRPr="00396A2A">
        <w:rPr>
          <w:rFonts w:hint="eastAsia"/>
          <w:noProof/>
        </w:rPr>
        <w:t>药药理与临</w:t>
      </w:r>
      <w:r w:rsidRPr="00396A2A">
        <w:rPr>
          <w:noProof/>
        </w:rPr>
        <w:t>床</w:t>
      </w:r>
      <w:r w:rsidRPr="00396A2A">
        <w:rPr>
          <w:noProof/>
        </w:rPr>
        <w:t xml:space="preserve">, 2020. </w:t>
      </w:r>
      <w:r w:rsidRPr="00396A2A">
        <w:rPr>
          <w:b/>
          <w:noProof/>
        </w:rPr>
        <w:t>36</w:t>
      </w:r>
      <w:r w:rsidRPr="00396A2A">
        <w:rPr>
          <w:noProof/>
        </w:rPr>
        <w:t>(06): p. 2-6.</w:t>
      </w:r>
    </w:p>
    <w:p w14:paraId="7011EFD4" w14:textId="77777777" w:rsidR="00396A2A" w:rsidRPr="00396A2A" w:rsidRDefault="00396A2A" w:rsidP="00396A2A">
      <w:pPr>
        <w:pStyle w:val="EndNoteBibliography"/>
        <w:ind w:left="720" w:hanging="720"/>
        <w:rPr>
          <w:noProof/>
        </w:rPr>
      </w:pPr>
      <w:r w:rsidRPr="00396A2A">
        <w:rPr>
          <w:noProof/>
        </w:rPr>
        <w:t>51.</w:t>
      </w:r>
      <w:r w:rsidRPr="00396A2A">
        <w:rPr>
          <w:noProof/>
        </w:rPr>
        <w:tab/>
      </w:r>
      <w:r w:rsidRPr="00396A2A">
        <w:rPr>
          <w:noProof/>
        </w:rPr>
        <w:t>余雪源</w:t>
      </w:r>
      <w:r w:rsidRPr="00396A2A">
        <w:rPr>
          <w:noProof/>
        </w:rPr>
        <w:t xml:space="preserve">, et al., </w:t>
      </w:r>
      <w:r w:rsidRPr="00396A2A">
        <w:rPr>
          <w:i/>
          <w:noProof/>
        </w:rPr>
        <w:t>采用清肺排毒</w:t>
      </w:r>
      <w:r w:rsidRPr="00396A2A">
        <w:rPr>
          <w:rFonts w:hint="eastAsia"/>
          <w:i/>
          <w:noProof/>
        </w:rPr>
        <w:t>汤联合西药</w:t>
      </w:r>
      <w:r w:rsidRPr="00396A2A">
        <w:rPr>
          <w:i/>
          <w:noProof/>
        </w:rPr>
        <w:t>43</w:t>
      </w:r>
      <w:r w:rsidRPr="00396A2A">
        <w:rPr>
          <w:i/>
          <w:noProof/>
        </w:rPr>
        <w:t>例与</w:t>
      </w:r>
      <w:r w:rsidRPr="00396A2A">
        <w:rPr>
          <w:rFonts w:hint="eastAsia"/>
          <w:i/>
          <w:noProof/>
        </w:rPr>
        <w:t>单用西药</w:t>
      </w:r>
      <w:r w:rsidRPr="00396A2A">
        <w:rPr>
          <w:i/>
          <w:noProof/>
        </w:rPr>
        <w:t>46</w:t>
      </w:r>
      <w:r w:rsidRPr="00396A2A">
        <w:rPr>
          <w:i/>
          <w:noProof/>
        </w:rPr>
        <w:t>例的新型冠</w:t>
      </w:r>
      <w:r w:rsidRPr="00396A2A">
        <w:rPr>
          <w:rFonts w:hint="eastAsia"/>
          <w:i/>
          <w:noProof/>
        </w:rPr>
        <w:t>状病毒肺炎临床疗效比较</w:t>
      </w:r>
      <w:r w:rsidRPr="00396A2A">
        <w:rPr>
          <w:i/>
          <w:noProof/>
        </w:rPr>
        <w:t>.</w:t>
      </w:r>
      <w:r w:rsidRPr="00396A2A">
        <w:rPr>
          <w:noProof/>
        </w:rPr>
        <w:t xml:space="preserve"> </w:t>
      </w:r>
      <w:r w:rsidRPr="00396A2A">
        <w:rPr>
          <w:noProof/>
        </w:rPr>
        <w:t>山</w:t>
      </w:r>
      <w:r w:rsidRPr="00396A2A">
        <w:rPr>
          <w:rFonts w:hint="eastAsia"/>
          <w:noProof/>
        </w:rPr>
        <w:t>东大学学报</w:t>
      </w:r>
      <w:r w:rsidRPr="00396A2A">
        <w:rPr>
          <w:noProof/>
        </w:rPr>
        <w:t>(</w:t>
      </w:r>
      <w:r w:rsidRPr="00396A2A">
        <w:rPr>
          <w:rFonts w:hint="eastAsia"/>
          <w:noProof/>
        </w:rPr>
        <w:t>医学版</w:t>
      </w:r>
      <w:r w:rsidRPr="00396A2A">
        <w:rPr>
          <w:noProof/>
        </w:rPr>
        <w:t xml:space="preserve">), 2020. </w:t>
      </w:r>
      <w:r w:rsidRPr="00396A2A">
        <w:rPr>
          <w:b/>
          <w:noProof/>
        </w:rPr>
        <w:t>58</w:t>
      </w:r>
      <w:r w:rsidRPr="00396A2A">
        <w:rPr>
          <w:noProof/>
        </w:rPr>
        <w:t>(12): p. 47-53.</w:t>
      </w:r>
    </w:p>
    <w:p w14:paraId="420CC5D5" w14:textId="77777777" w:rsidR="00396A2A" w:rsidRPr="00396A2A" w:rsidRDefault="00396A2A" w:rsidP="00396A2A">
      <w:pPr>
        <w:pStyle w:val="EndNoteBibliography"/>
        <w:ind w:left="720" w:hanging="720"/>
        <w:rPr>
          <w:noProof/>
        </w:rPr>
      </w:pPr>
      <w:r w:rsidRPr="00396A2A">
        <w:rPr>
          <w:noProof/>
        </w:rPr>
        <w:t>52.</w:t>
      </w:r>
      <w:r w:rsidRPr="00396A2A">
        <w:rPr>
          <w:noProof/>
        </w:rPr>
        <w:tab/>
      </w:r>
      <w:r w:rsidRPr="00396A2A">
        <w:rPr>
          <w:rFonts w:hint="eastAsia"/>
          <w:noProof/>
        </w:rPr>
        <w:t>张从玉</w:t>
      </w:r>
      <w:r w:rsidRPr="00396A2A">
        <w:rPr>
          <w:noProof/>
        </w:rPr>
        <w:t xml:space="preserve">, et al., </w:t>
      </w:r>
      <w:r w:rsidRPr="00396A2A">
        <w:rPr>
          <w:i/>
          <w:noProof/>
        </w:rPr>
        <w:t>血必</w:t>
      </w:r>
      <w:r w:rsidRPr="00396A2A">
        <w:rPr>
          <w:rFonts w:hint="eastAsia"/>
          <w:i/>
          <w:noProof/>
        </w:rPr>
        <w:t>净治疗新型冠状病毒肺炎的临床疗效观察</w:t>
      </w:r>
      <w:r w:rsidRPr="00396A2A">
        <w:rPr>
          <w:i/>
          <w:noProof/>
        </w:rPr>
        <w:t>.</w:t>
      </w:r>
      <w:r w:rsidRPr="00396A2A">
        <w:rPr>
          <w:noProof/>
        </w:rPr>
        <w:t xml:space="preserve"> </w:t>
      </w:r>
      <w:r w:rsidRPr="00396A2A">
        <w:rPr>
          <w:noProof/>
        </w:rPr>
        <w:t>中</w:t>
      </w:r>
      <w:r w:rsidRPr="00396A2A">
        <w:rPr>
          <w:rFonts w:hint="eastAsia"/>
          <w:noProof/>
        </w:rPr>
        <w:t>国医院药学杂志</w:t>
      </w:r>
      <w:r w:rsidRPr="00396A2A">
        <w:rPr>
          <w:noProof/>
        </w:rPr>
        <w:t xml:space="preserve">, 2020. </w:t>
      </w:r>
      <w:r w:rsidRPr="00396A2A">
        <w:rPr>
          <w:b/>
          <w:noProof/>
        </w:rPr>
        <w:t>40</w:t>
      </w:r>
      <w:r w:rsidRPr="00396A2A">
        <w:rPr>
          <w:noProof/>
        </w:rPr>
        <w:t>(09): p. 964-967.</w:t>
      </w:r>
    </w:p>
    <w:p w14:paraId="6E98AC79" w14:textId="77777777" w:rsidR="00396A2A" w:rsidRPr="00396A2A" w:rsidRDefault="00396A2A" w:rsidP="00396A2A">
      <w:pPr>
        <w:pStyle w:val="EndNoteBibliography"/>
        <w:ind w:left="720" w:hanging="720"/>
        <w:rPr>
          <w:noProof/>
        </w:rPr>
      </w:pPr>
      <w:r w:rsidRPr="00396A2A">
        <w:rPr>
          <w:noProof/>
        </w:rPr>
        <w:t>53.</w:t>
      </w:r>
      <w:r w:rsidRPr="00396A2A">
        <w:rPr>
          <w:noProof/>
        </w:rPr>
        <w:tab/>
      </w:r>
      <w:r w:rsidRPr="00396A2A">
        <w:rPr>
          <w:rFonts w:hint="eastAsia"/>
          <w:noProof/>
        </w:rPr>
        <w:t>张平</w:t>
      </w:r>
      <w:r w:rsidRPr="00396A2A">
        <w:rPr>
          <w:noProof/>
        </w:rPr>
        <w:t xml:space="preserve"> and </w:t>
      </w:r>
      <w:r w:rsidRPr="00396A2A">
        <w:rPr>
          <w:noProof/>
        </w:rPr>
        <w:t>潘</w:t>
      </w:r>
      <w:r w:rsidRPr="00396A2A">
        <w:rPr>
          <w:rFonts w:hint="eastAsia"/>
          <w:noProof/>
        </w:rPr>
        <w:t>广涛</w:t>
      </w:r>
      <w:r w:rsidRPr="00396A2A">
        <w:rPr>
          <w:noProof/>
        </w:rPr>
        <w:t xml:space="preserve">, </w:t>
      </w:r>
      <w:r w:rsidRPr="00396A2A">
        <w:rPr>
          <w:i/>
          <w:noProof/>
        </w:rPr>
        <w:t>清肺排毒</w:t>
      </w:r>
      <w:r w:rsidRPr="00396A2A">
        <w:rPr>
          <w:rFonts w:hint="eastAsia"/>
          <w:i/>
          <w:noProof/>
        </w:rPr>
        <w:t>汤改善新型冠状病毒肺炎危重型患者炎性细胞因子的临床研究</w:t>
      </w:r>
      <w:r w:rsidRPr="00396A2A">
        <w:rPr>
          <w:i/>
          <w:noProof/>
        </w:rPr>
        <w:t>.</w:t>
      </w:r>
      <w:r w:rsidRPr="00396A2A">
        <w:rPr>
          <w:noProof/>
        </w:rPr>
        <w:t xml:space="preserve"> </w:t>
      </w:r>
      <w:r w:rsidRPr="00396A2A">
        <w:rPr>
          <w:noProof/>
        </w:rPr>
        <w:t>世界科</w:t>
      </w:r>
      <w:r w:rsidRPr="00396A2A">
        <w:rPr>
          <w:rFonts w:hint="eastAsia"/>
          <w:noProof/>
        </w:rPr>
        <w:t>学技术</w:t>
      </w:r>
      <w:r w:rsidRPr="00396A2A">
        <w:rPr>
          <w:noProof/>
        </w:rPr>
        <w:t>-</w:t>
      </w:r>
      <w:r w:rsidRPr="00396A2A">
        <w:rPr>
          <w:noProof/>
        </w:rPr>
        <w:t>中</w:t>
      </w:r>
      <w:r w:rsidRPr="00396A2A">
        <w:rPr>
          <w:rFonts w:hint="eastAsia"/>
          <w:noProof/>
        </w:rPr>
        <w:t>医药现代化</w:t>
      </w:r>
      <w:r w:rsidRPr="00396A2A">
        <w:rPr>
          <w:noProof/>
        </w:rPr>
        <w:t xml:space="preserve">, 2021. </w:t>
      </w:r>
      <w:r w:rsidRPr="00396A2A">
        <w:rPr>
          <w:b/>
          <w:noProof/>
        </w:rPr>
        <w:t>23</w:t>
      </w:r>
      <w:r w:rsidRPr="00396A2A">
        <w:rPr>
          <w:noProof/>
        </w:rPr>
        <w:t>(02): p. 391-395.</w:t>
      </w:r>
    </w:p>
    <w:p w14:paraId="746926BA" w14:textId="77777777" w:rsidR="00396A2A" w:rsidRPr="00396A2A" w:rsidRDefault="00396A2A" w:rsidP="00396A2A">
      <w:pPr>
        <w:pStyle w:val="EndNoteBibliography"/>
        <w:ind w:left="720" w:hanging="720"/>
        <w:rPr>
          <w:noProof/>
        </w:rPr>
      </w:pPr>
      <w:r w:rsidRPr="00396A2A">
        <w:rPr>
          <w:noProof/>
        </w:rPr>
        <w:t>54.</w:t>
      </w:r>
      <w:r w:rsidRPr="00396A2A">
        <w:rPr>
          <w:noProof/>
        </w:rPr>
        <w:tab/>
        <w:t xml:space="preserve">Liu, Z., et al., </w:t>
      </w:r>
      <w:r w:rsidRPr="00396A2A">
        <w:rPr>
          <w:i/>
          <w:noProof/>
        </w:rPr>
        <w:t>Effect of Jinhua Qinggan granules on novel coronavirus pneumonia in patients.</w:t>
      </w:r>
      <w:r w:rsidRPr="00396A2A">
        <w:rPr>
          <w:noProof/>
        </w:rPr>
        <w:t xml:space="preserve"> J Tradit Chin Med, 2020. </w:t>
      </w:r>
      <w:r w:rsidRPr="00396A2A">
        <w:rPr>
          <w:b/>
          <w:noProof/>
        </w:rPr>
        <w:t>40</w:t>
      </w:r>
      <w:r w:rsidRPr="00396A2A">
        <w:rPr>
          <w:noProof/>
        </w:rPr>
        <w:t>(3): p. 467-472.</w:t>
      </w:r>
    </w:p>
    <w:p w14:paraId="771F9136" w14:textId="77777777" w:rsidR="00396A2A" w:rsidRPr="00396A2A" w:rsidRDefault="00396A2A" w:rsidP="00396A2A">
      <w:pPr>
        <w:pStyle w:val="EndNoteBibliography"/>
        <w:ind w:left="720" w:hanging="720"/>
        <w:rPr>
          <w:noProof/>
        </w:rPr>
      </w:pPr>
      <w:r w:rsidRPr="00396A2A">
        <w:rPr>
          <w:noProof/>
        </w:rPr>
        <w:t>55.</w:t>
      </w:r>
      <w:r w:rsidRPr="00396A2A">
        <w:rPr>
          <w:noProof/>
        </w:rPr>
        <w:tab/>
      </w:r>
      <w:r w:rsidRPr="00396A2A">
        <w:rPr>
          <w:noProof/>
        </w:rPr>
        <w:t>周</w:t>
      </w:r>
      <w:r w:rsidRPr="00396A2A">
        <w:rPr>
          <w:rFonts w:hint="eastAsia"/>
          <w:noProof/>
        </w:rPr>
        <w:t>运海</w:t>
      </w:r>
      <w:r w:rsidRPr="00396A2A">
        <w:rPr>
          <w:noProof/>
        </w:rPr>
        <w:t xml:space="preserve">, et al., </w:t>
      </w:r>
      <w:r w:rsidRPr="00396A2A">
        <w:rPr>
          <w:i/>
          <w:noProof/>
        </w:rPr>
        <w:t>肺脾同治法治</w:t>
      </w:r>
      <w:r w:rsidRPr="00396A2A">
        <w:rPr>
          <w:rFonts w:hint="eastAsia"/>
          <w:i/>
          <w:noProof/>
        </w:rPr>
        <w:t>疗武汉地区</w:t>
      </w:r>
      <w:r w:rsidRPr="00396A2A">
        <w:rPr>
          <w:i/>
          <w:noProof/>
        </w:rPr>
        <w:t>66</w:t>
      </w:r>
      <w:r w:rsidRPr="00396A2A">
        <w:rPr>
          <w:i/>
          <w:noProof/>
        </w:rPr>
        <w:t>例重型新型冠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世界最新</w:t>
      </w:r>
      <w:r w:rsidRPr="00396A2A">
        <w:rPr>
          <w:rFonts w:hint="eastAsia"/>
          <w:noProof/>
        </w:rPr>
        <w:t>医学信息文摘（连续型电子期刊）</w:t>
      </w:r>
      <w:r w:rsidRPr="00396A2A">
        <w:rPr>
          <w:noProof/>
        </w:rPr>
        <w:t xml:space="preserve">, 2021. </w:t>
      </w:r>
      <w:r w:rsidRPr="00396A2A">
        <w:rPr>
          <w:b/>
          <w:noProof/>
        </w:rPr>
        <w:t>21</w:t>
      </w:r>
      <w:r w:rsidRPr="00396A2A">
        <w:rPr>
          <w:noProof/>
        </w:rPr>
        <w:t>(1): p. 286-288.</w:t>
      </w:r>
    </w:p>
    <w:p w14:paraId="19742E43" w14:textId="77777777" w:rsidR="00396A2A" w:rsidRPr="00396A2A" w:rsidRDefault="00396A2A" w:rsidP="00396A2A">
      <w:pPr>
        <w:pStyle w:val="EndNoteBibliography"/>
        <w:ind w:left="720" w:hanging="720"/>
        <w:rPr>
          <w:noProof/>
        </w:rPr>
      </w:pPr>
      <w:r w:rsidRPr="00396A2A">
        <w:rPr>
          <w:noProof/>
        </w:rPr>
        <w:t>56.</w:t>
      </w:r>
      <w:r w:rsidRPr="00396A2A">
        <w:rPr>
          <w:noProof/>
        </w:rPr>
        <w:tab/>
        <w:t xml:space="preserve">Feng, J., et al., </w:t>
      </w:r>
      <w:r w:rsidRPr="00396A2A">
        <w:rPr>
          <w:i/>
          <w:noProof/>
        </w:rPr>
        <w:t>Clinical Effect of Traditional Chinese Medicine Shenhuang Granule in Critically Ill Patients with COVID-19: A Single-Centered, Retrospective, Observational Study.</w:t>
      </w:r>
      <w:r w:rsidRPr="00396A2A">
        <w:rPr>
          <w:noProof/>
        </w:rPr>
        <w:t xml:space="preserve"> J Microbiol Biotechnol, 2021. </w:t>
      </w:r>
      <w:r w:rsidRPr="00396A2A">
        <w:rPr>
          <w:b/>
          <w:noProof/>
        </w:rPr>
        <w:t>31</w:t>
      </w:r>
      <w:r w:rsidRPr="00396A2A">
        <w:rPr>
          <w:noProof/>
        </w:rPr>
        <w:t>(3): p. 380-386.</w:t>
      </w:r>
    </w:p>
    <w:p w14:paraId="648C5DF7" w14:textId="0FBC8C8E"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36"/>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proofState w:grammar="clean"/>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17C67"/>
    <w:rsid w:val="00054A10"/>
    <w:rsid w:val="00062245"/>
    <w:rsid w:val="00080598"/>
    <w:rsid w:val="00085FAC"/>
    <w:rsid w:val="000B5A1C"/>
    <w:rsid w:val="000B6BAF"/>
    <w:rsid w:val="000D1E47"/>
    <w:rsid w:val="000D4513"/>
    <w:rsid w:val="000D58A6"/>
    <w:rsid w:val="000E500A"/>
    <w:rsid w:val="000F6B0B"/>
    <w:rsid w:val="00107CEC"/>
    <w:rsid w:val="00124653"/>
    <w:rsid w:val="00150441"/>
    <w:rsid w:val="00177406"/>
    <w:rsid w:val="00197B4E"/>
    <w:rsid w:val="001B1916"/>
    <w:rsid w:val="001B60C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94EB8"/>
    <w:rsid w:val="005A4664"/>
    <w:rsid w:val="005A7583"/>
    <w:rsid w:val="00615F0D"/>
    <w:rsid w:val="00641A26"/>
    <w:rsid w:val="00656A7A"/>
    <w:rsid w:val="006608B4"/>
    <w:rsid w:val="00663E32"/>
    <w:rsid w:val="00695F66"/>
    <w:rsid w:val="0069662D"/>
    <w:rsid w:val="006B2752"/>
    <w:rsid w:val="006C2E7B"/>
    <w:rsid w:val="006D18C8"/>
    <w:rsid w:val="007264AD"/>
    <w:rsid w:val="00747160"/>
    <w:rsid w:val="00764DAD"/>
    <w:rsid w:val="00770925"/>
    <w:rsid w:val="00787D0C"/>
    <w:rsid w:val="00791FD2"/>
    <w:rsid w:val="007A558E"/>
    <w:rsid w:val="007C0A7B"/>
    <w:rsid w:val="007C6F68"/>
    <w:rsid w:val="007D76A0"/>
    <w:rsid w:val="007E6E76"/>
    <w:rsid w:val="007F5F62"/>
    <w:rsid w:val="00831DEE"/>
    <w:rsid w:val="00842B65"/>
    <w:rsid w:val="00846BC1"/>
    <w:rsid w:val="0085597B"/>
    <w:rsid w:val="00867632"/>
    <w:rsid w:val="00875520"/>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2456D"/>
    <w:rsid w:val="00A34FE6"/>
    <w:rsid w:val="00A440AB"/>
    <w:rsid w:val="00A5390C"/>
    <w:rsid w:val="00A87933"/>
    <w:rsid w:val="00A91299"/>
    <w:rsid w:val="00AA4B34"/>
    <w:rsid w:val="00AA6126"/>
    <w:rsid w:val="00AA7C0A"/>
    <w:rsid w:val="00AB5C4D"/>
    <w:rsid w:val="00AE16E9"/>
    <w:rsid w:val="00B05EB0"/>
    <w:rsid w:val="00B1509D"/>
    <w:rsid w:val="00B45CBC"/>
    <w:rsid w:val="00B55B93"/>
    <w:rsid w:val="00B56331"/>
    <w:rsid w:val="00B820B3"/>
    <w:rsid w:val="00BD1B2F"/>
    <w:rsid w:val="00BD5206"/>
    <w:rsid w:val="00BE1820"/>
    <w:rsid w:val="00C07A29"/>
    <w:rsid w:val="00C15787"/>
    <w:rsid w:val="00C2417B"/>
    <w:rsid w:val="00C436C2"/>
    <w:rsid w:val="00C719E4"/>
    <w:rsid w:val="00CC2974"/>
    <w:rsid w:val="00CC3864"/>
    <w:rsid w:val="00CF4294"/>
    <w:rsid w:val="00D16033"/>
    <w:rsid w:val="00D209D2"/>
    <w:rsid w:val="00D34AD5"/>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F03054"/>
    <w:rsid w:val="00F50023"/>
    <w:rsid w:val="00F64B72"/>
    <w:rsid w:val="00F75A9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34</Pages>
  <Words>13030</Words>
  <Characters>74274</Characters>
  <Application>Microsoft Office Word</Application>
  <DocSecurity>0</DocSecurity>
  <Lines>618</Lines>
  <Paragraphs>174</Paragraphs>
  <ScaleCrop>false</ScaleCrop>
  <Company/>
  <LinksUpToDate>false</LinksUpToDate>
  <CharactersWithSpaces>87130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9</cp:revision>
  <dcterms:created xsi:type="dcterms:W3CDTF">2022-02-19T16:35:00Z</dcterms:created>
  <dcterms:modified xsi:type="dcterms:W3CDTF">2022-02-21T11:20:00Z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