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C442F85" w14:textId="0CB4B762" w:rsidR="008E55A8" w:rsidRPr="00D52B89" w:rsidRDefault="00275805" w:rsidP="00990A2D">
      <w:pPr>
        <w:pStyle w:val="Title"/>
        <w:spacing w:after="180"/>
      </w:pPr>
      <w:r>
        <w:t>University name</w:t>
      </w:r>
      <w:r w:rsidR="00BC4AA3">
        <w:t xml:space="preserve"> </w:t>
      </w:r>
      <w:r w:rsidR="0037138D">
        <w:t>(</w:t>
      </w:r>
      <w:r w:rsidR="00640BFE">
        <w:rPr>
          <w:lang w:eastAsia="zh-TW"/>
        </w:rPr>
        <w:t>s</w:t>
      </w:r>
      <w:r w:rsidR="007D7CD4">
        <w:t>tyle</w:t>
      </w:r>
      <w:r w:rsidR="001100BE">
        <w:t xml:space="preserve"> </w:t>
      </w:r>
      <w:r w:rsidR="00AF47DB">
        <w:t>Title</w:t>
      </w:r>
      <w:r w:rsidR="0037138D">
        <w:t>)</w:t>
      </w:r>
    </w:p>
    <w:p w14:paraId="7EDFC233" w14:textId="58E5F040" w:rsidR="008E55A8" w:rsidRPr="00D52B89" w:rsidRDefault="00275805" w:rsidP="00990A2D">
      <w:pPr>
        <w:pStyle w:val="Title"/>
        <w:spacing w:after="180"/>
      </w:pPr>
      <w:r>
        <w:t>Faculty name</w:t>
      </w:r>
      <w:r w:rsidR="00A14BFF">
        <w:t xml:space="preserve"> </w:t>
      </w:r>
      <w:r w:rsidR="0037138D">
        <w:t>(</w:t>
      </w:r>
      <w:r w:rsidR="007D7CD4">
        <w:t>style</w:t>
      </w:r>
      <w:r w:rsidR="001100BE">
        <w:t xml:space="preserve"> </w:t>
      </w:r>
      <w:r w:rsidR="00AF47DB">
        <w:t>Title</w:t>
      </w:r>
      <w:r w:rsidR="0037138D">
        <w:t>)</w:t>
      </w:r>
    </w:p>
    <w:p w14:paraId="61BA55D4" w14:textId="5CAF0D08" w:rsidR="00C355A4" w:rsidRDefault="006236CD" w:rsidP="008E55A8">
      <w:pPr>
        <w:pStyle w:val="Heading1"/>
        <w:spacing w:after="360" w:line="320" w:lineRule="exact"/>
      </w:pPr>
      <w:r w:rsidRPr="00D52B89">
        <w:rPr>
          <w:bCs/>
        </w:rPr>
        <w:t>Course title</w:t>
      </w:r>
      <w:r>
        <w:rPr>
          <w:b w:val="0"/>
          <w:bCs/>
        </w:rPr>
        <w:t xml:space="preserve"> </w:t>
      </w:r>
      <w:r w:rsidR="00AF47DB">
        <w:t>(</w:t>
      </w:r>
      <w:r w:rsidR="007D7CD4">
        <w:t>style</w:t>
      </w:r>
      <w:r w:rsidR="001100BE">
        <w:t xml:space="preserve"> </w:t>
      </w:r>
      <w:r w:rsidR="00591037" w:rsidRPr="00D044F4">
        <w:t>Heading 1</w:t>
      </w:r>
      <w:r w:rsidR="00AF47DB">
        <w:t>)</w:t>
      </w:r>
    </w:p>
    <w:p w14:paraId="692A2A44" w14:textId="3BFD3231" w:rsidR="008E55A8" w:rsidRPr="00D52B89" w:rsidRDefault="005655B3" w:rsidP="008E55A8">
      <w:pPr>
        <w:pStyle w:val="Heading1"/>
        <w:spacing w:after="360" w:line="320" w:lineRule="exact"/>
      </w:pPr>
      <w:r>
        <w:t>Ex</w:t>
      </w:r>
      <w:r w:rsidR="001A6A64">
        <w:t xml:space="preserve">ample of </w:t>
      </w:r>
      <w:r w:rsidR="007A79CE">
        <w:t>accessib</w:t>
      </w:r>
      <w:r w:rsidR="001A6A64">
        <w:t>le format</w:t>
      </w:r>
      <w:r w:rsidR="001475F5">
        <w:t>ting</w:t>
      </w:r>
      <w:r w:rsidR="001A6A64">
        <w:t xml:space="preserve"> for </w:t>
      </w:r>
      <w:r w:rsidR="00423D18">
        <w:t>co</w:t>
      </w:r>
      <w:r w:rsidR="00A43A38" w:rsidRPr="00D52B89">
        <w:t xml:space="preserve">urse </w:t>
      </w:r>
      <w:r w:rsidR="00A43A38">
        <w:t>o</w:t>
      </w:r>
      <w:r w:rsidR="00A43A38" w:rsidRPr="00D52B89">
        <w:t>utline</w:t>
      </w:r>
      <w:r w:rsidR="00591037">
        <w:t xml:space="preserve"> </w:t>
      </w:r>
      <w:r w:rsidR="00640BFE">
        <w:t>(</w:t>
      </w:r>
      <w:r w:rsidR="007D7CD4">
        <w:t xml:space="preserve">style </w:t>
      </w:r>
      <w:r w:rsidR="00591037" w:rsidRPr="00D044F4">
        <w:t>Heading 1</w:t>
      </w:r>
      <w:r w:rsidR="00640BFE">
        <w:t>)</w:t>
      </w:r>
    </w:p>
    <w:p w14:paraId="1D5954A6" w14:textId="687E6459" w:rsidR="004255D2" w:rsidRPr="00D214AB" w:rsidRDefault="000A0EDE" w:rsidP="00D214AB">
      <w:pPr>
        <w:pStyle w:val="Heading2"/>
        <w:rPr>
          <w:sz w:val="24"/>
          <w:szCs w:val="24"/>
        </w:rPr>
      </w:pPr>
      <w:r w:rsidRPr="00D214AB">
        <w:rPr>
          <w:sz w:val="24"/>
          <w:szCs w:val="24"/>
        </w:rPr>
        <w:t>Course instructor</w:t>
      </w:r>
      <w:r w:rsidR="00D214AB" w:rsidRPr="00D214AB">
        <w:rPr>
          <w:sz w:val="24"/>
          <w:szCs w:val="24"/>
        </w:rPr>
        <w:t xml:space="preserve"> (style Heading 2)</w:t>
      </w:r>
      <w:r w:rsidRPr="00D214AB">
        <w:rPr>
          <w:sz w:val="24"/>
          <w:szCs w:val="24"/>
        </w:rPr>
        <w:t>:</w:t>
      </w:r>
    </w:p>
    <w:p w14:paraId="31005331" w14:textId="77777777" w:rsidR="0006665B" w:rsidRDefault="005A22A3" w:rsidP="00774A00">
      <w:pPr>
        <w:spacing w:afterLines="0" w:after="0" w:line="320" w:lineRule="exact"/>
      </w:pPr>
      <w:r w:rsidRPr="00D52B89">
        <w:rPr>
          <w:b/>
          <w:bCs/>
        </w:rPr>
        <w:t>Name</w:t>
      </w:r>
      <w:r w:rsidR="00AA7024">
        <w:rPr>
          <w:b/>
          <w:bCs/>
        </w:rPr>
        <w:t xml:space="preserve"> </w:t>
      </w:r>
      <w:r w:rsidR="00AA7024" w:rsidRPr="00AA7024">
        <w:rPr>
          <w:b/>
          <w:bCs/>
        </w:rPr>
        <w:t>(style Normal + Bold)</w:t>
      </w:r>
      <w:r w:rsidR="00E62266">
        <w:rPr>
          <w:b/>
          <w:bCs/>
        </w:rPr>
        <w:t>:</w:t>
      </w:r>
      <w:r w:rsidR="008727B7" w:rsidRPr="0022771A">
        <w:t xml:space="preserve"> style Normal</w:t>
      </w:r>
    </w:p>
    <w:p w14:paraId="6FFF7E76" w14:textId="606EA1BA" w:rsidR="0006665B" w:rsidRDefault="005A22A3" w:rsidP="00774A00">
      <w:pPr>
        <w:spacing w:afterLines="0" w:after="0" w:line="320" w:lineRule="exact"/>
        <w:ind w:left="3240" w:hanging="3240"/>
      </w:pPr>
      <w:r w:rsidRPr="00D52B89">
        <w:rPr>
          <w:b/>
          <w:bCs/>
        </w:rPr>
        <w:t>Email</w:t>
      </w:r>
      <w:r w:rsidR="00AA7024">
        <w:rPr>
          <w:b/>
          <w:bCs/>
        </w:rPr>
        <w:t xml:space="preserve"> </w:t>
      </w:r>
      <w:r w:rsidR="00AA7024" w:rsidRPr="00AA7024">
        <w:rPr>
          <w:b/>
          <w:bCs/>
        </w:rPr>
        <w:t>(style Normal + Bold)</w:t>
      </w:r>
      <w:r w:rsidR="00AA7024">
        <w:rPr>
          <w:b/>
          <w:bCs/>
        </w:rPr>
        <w:t>:</w:t>
      </w:r>
      <w:r w:rsidR="00AA7024" w:rsidRPr="0022771A">
        <w:t xml:space="preserve"> </w:t>
      </w:r>
      <w:hyperlink r:id="rId11" w:history="1">
        <w:r w:rsidR="00621858" w:rsidRPr="00CB71B0">
          <w:rPr>
            <w:rStyle w:val="Hyperlink"/>
            <w:rFonts w:eastAsia="Arial Unicode MS"/>
          </w:rPr>
          <w:t>ideaprojects@hku.hk</w:t>
        </w:r>
      </w:hyperlink>
      <w:r w:rsidR="00621858">
        <w:t xml:space="preserve"> (</w:t>
      </w:r>
      <w:r w:rsidR="00A3260B">
        <w:t xml:space="preserve">style Hyperlink; </w:t>
      </w:r>
      <w:r w:rsidR="0090138C">
        <w:t xml:space="preserve">press “Enter” key after typing the email address to </w:t>
      </w:r>
      <w:r w:rsidR="00A3260B">
        <w:t>make it an active link</w:t>
      </w:r>
      <w:r w:rsidR="008340FA">
        <w:t>; this email address</w:t>
      </w:r>
      <w:r w:rsidR="003E73D0">
        <w:t xml:space="preserve"> only serves as an example</w:t>
      </w:r>
      <w:r w:rsidR="00621858">
        <w:t>)</w:t>
      </w:r>
    </w:p>
    <w:p w14:paraId="3F94545C" w14:textId="77777777" w:rsidR="0006665B" w:rsidRDefault="005A22A3" w:rsidP="00774A00">
      <w:pPr>
        <w:spacing w:afterLines="0" w:after="0" w:line="320" w:lineRule="exact"/>
      </w:pPr>
      <w:r w:rsidRPr="00D52B89">
        <w:rPr>
          <w:b/>
          <w:bCs/>
        </w:rPr>
        <w:t>Telephone</w:t>
      </w:r>
      <w:r w:rsidR="00AA7024">
        <w:rPr>
          <w:b/>
          <w:bCs/>
        </w:rPr>
        <w:t xml:space="preserve"> </w:t>
      </w:r>
      <w:r w:rsidR="00AA7024" w:rsidRPr="00AA7024">
        <w:rPr>
          <w:b/>
          <w:bCs/>
        </w:rPr>
        <w:t>(style Normal + Bold)</w:t>
      </w:r>
      <w:r w:rsidR="00AA7024">
        <w:rPr>
          <w:b/>
          <w:bCs/>
        </w:rPr>
        <w:t>:</w:t>
      </w:r>
      <w:r w:rsidR="00AA7024" w:rsidRPr="0022771A">
        <w:t xml:space="preserve"> style Normal</w:t>
      </w:r>
    </w:p>
    <w:p w14:paraId="67EDC347" w14:textId="1528215B" w:rsidR="005A22A3" w:rsidRPr="0020234A" w:rsidRDefault="005A22A3" w:rsidP="006B01A4">
      <w:pPr>
        <w:spacing w:line="320" w:lineRule="exact"/>
        <w:rPr>
          <w:b/>
          <w:bCs/>
        </w:rPr>
      </w:pPr>
      <w:r w:rsidRPr="00D52B89">
        <w:rPr>
          <w:b/>
          <w:bCs/>
        </w:rPr>
        <w:t>Office</w:t>
      </w:r>
      <w:r w:rsidR="00AA7024">
        <w:rPr>
          <w:b/>
          <w:bCs/>
        </w:rPr>
        <w:t xml:space="preserve"> </w:t>
      </w:r>
      <w:r w:rsidR="00AA7024" w:rsidRPr="00AA7024">
        <w:rPr>
          <w:b/>
          <w:bCs/>
        </w:rPr>
        <w:t>(style Normal + Bold)</w:t>
      </w:r>
      <w:r w:rsidR="00AA7024">
        <w:rPr>
          <w:b/>
          <w:bCs/>
        </w:rPr>
        <w:t>:</w:t>
      </w:r>
      <w:r w:rsidR="00AA7024" w:rsidRPr="0022771A">
        <w:t xml:space="preserve"> style Normal</w:t>
      </w:r>
    </w:p>
    <w:p w14:paraId="4A6E632F" w14:textId="479AACE9" w:rsidR="007D32D7" w:rsidRPr="00D52B89" w:rsidRDefault="000A0EDE" w:rsidP="006B01A4">
      <w:pPr>
        <w:pStyle w:val="Heading2"/>
        <w:rPr>
          <w:sz w:val="24"/>
          <w:szCs w:val="24"/>
        </w:rPr>
      </w:pPr>
      <w:r w:rsidRPr="00D52B89">
        <w:rPr>
          <w:sz w:val="24"/>
          <w:szCs w:val="24"/>
        </w:rPr>
        <w:t xml:space="preserve">Course </w:t>
      </w:r>
      <w:r w:rsidR="007D32D7" w:rsidRPr="00D52B89">
        <w:rPr>
          <w:sz w:val="24"/>
          <w:szCs w:val="24"/>
        </w:rPr>
        <w:t>information overview</w:t>
      </w:r>
      <w:r w:rsidR="00D214AB">
        <w:rPr>
          <w:sz w:val="24"/>
          <w:szCs w:val="24"/>
        </w:rPr>
        <w:t xml:space="preserve"> </w:t>
      </w:r>
      <w:r w:rsidR="00D214AB" w:rsidRPr="00D214AB">
        <w:rPr>
          <w:sz w:val="24"/>
          <w:szCs w:val="24"/>
        </w:rPr>
        <w:t>(style Heading 2):</w:t>
      </w:r>
    </w:p>
    <w:p w14:paraId="31E4BD32" w14:textId="77777777" w:rsidR="0006665B" w:rsidRDefault="007D32D7" w:rsidP="00774A00">
      <w:pPr>
        <w:spacing w:afterLines="0" w:after="0" w:line="320" w:lineRule="exact"/>
      </w:pPr>
      <w:r w:rsidRPr="00D52B89">
        <w:rPr>
          <w:b/>
          <w:bCs/>
        </w:rPr>
        <w:t>Course c</w:t>
      </w:r>
      <w:r w:rsidR="000A0EDE" w:rsidRPr="00D52B89">
        <w:rPr>
          <w:b/>
          <w:bCs/>
        </w:rPr>
        <w:t>ode</w:t>
      </w:r>
      <w:r w:rsidR="0033013C">
        <w:rPr>
          <w:b/>
          <w:bCs/>
        </w:rPr>
        <w:t xml:space="preserve"> </w:t>
      </w:r>
      <w:r w:rsidR="0033013C" w:rsidRPr="00AA7024">
        <w:rPr>
          <w:b/>
          <w:bCs/>
        </w:rPr>
        <w:t>(style Normal + Bold)</w:t>
      </w:r>
      <w:r w:rsidR="0033013C">
        <w:rPr>
          <w:b/>
          <w:bCs/>
        </w:rPr>
        <w:t>:</w:t>
      </w:r>
      <w:r w:rsidR="0033013C" w:rsidRPr="0022771A">
        <w:t xml:space="preserve"> style Normal</w:t>
      </w:r>
    </w:p>
    <w:p w14:paraId="16DA9292" w14:textId="77777777" w:rsidR="0006665B" w:rsidRDefault="007D32D7" w:rsidP="00774A00">
      <w:pPr>
        <w:spacing w:afterLines="0" w:after="0" w:line="320" w:lineRule="exact"/>
      </w:pPr>
      <w:r w:rsidRPr="00D52B89">
        <w:rPr>
          <w:b/>
          <w:bCs/>
        </w:rPr>
        <w:t>Course t</w:t>
      </w:r>
      <w:r w:rsidR="000A0EDE" w:rsidRPr="00D52B89">
        <w:rPr>
          <w:b/>
          <w:bCs/>
        </w:rPr>
        <w:t>itle</w:t>
      </w:r>
      <w:r w:rsidR="00A3260B">
        <w:rPr>
          <w:b/>
          <w:bCs/>
        </w:rPr>
        <w:t xml:space="preserve"> </w:t>
      </w:r>
      <w:r w:rsidR="00A3260B" w:rsidRPr="00AA7024">
        <w:rPr>
          <w:b/>
          <w:bCs/>
        </w:rPr>
        <w:t>(style Normal + Bold)</w:t>
      </w:r>
      <w:r w:rsidR="00A3260B">
        <w:rPr>
          <w:b/>
          <w:bCs/>
        </w:rPr>
        <w:t>:</w:t>
      </w:r>
      <w:r w:rsidR="00A3260B" w:rsidRPr="0022771A">
        <w:t xml:space="preserve"> style Normal</w:t>
      </w:r>
    </w:p>
    <w:p w14:paraId="62A6A2C8" w14:textId="02411BF7" w:rsidR="0006665B" w:rsidRDefault="007D32D7" w:rsidP="00774A00">
      <w:pPr>
        <w:spacing w:afterLines="0" w:after="0" w:line="320" w:lineRule="exact"/>
      </w:pPr>
      <w:r w:rsidRPr="00D52B89">
        <w:rPr>
          <w:b/>
          <w:bCs/>
        </w:rPr>
        <w:t>Credit w</w:t>
      </w:r>
      <w:r w:rsidR="000A0EDE" w:rsidRPr="00D52B89">
        <w:rPr>
          <w:b/>
          <w:bCs/>
        </w:rPr>
        <w:t>eighting</w:t>
      </w:r>
      <w:r w:rsidR="00A3260B">
        <w:rPr>
          <w:b/>
          <w:bCs/>
        </w:rPr>
        <w:t xml:space="preserve"> </w:t>
      </w:r>
      <w:r w:rsidR="00A3260B" w:rsidRPr="00AA7024">
        <w:rPr>
          <w:b/>
          <w:bCs/>
        </w:rPr>
        <w:t>(style Normal + Bold)</w:t>
      </w:r>
      <w:r w:rsidR="00A3260B">
        <w:rPr>
          <w:b/>
          <w:bCs/>
        </w:rPr>
        <w:t>:</w:t>
      </w:r>
      <w:r w:rsidR="00A3260B" w:rsidRPr="0022771A">
        <w:t xml:space="preserve"> style Normal</w:t>
      </w:r>
    </w:p>
    <w:p w14:paraId="3E9C6C64" w14:textId="08B3050A" w:rsidR="0006665B" w:rsidRDefault="007D32D7" w:rsidP="00774A00">
      <w:pPr>
        <w:spacing w:afterLines="0" w:after="0" w:line="320" w:lineRule="exact"/>
      </w:pPr>
      <w:r w:rsidRPr="00D52B89">
        <w:rPr>
          <w:b/>
          <w:bCs/>
        </w:rPr>
        <w:t>Class time</w:t>
      </w:r>
      <w:r w:rsidR="00774A00">
        <w:rPr>
          <w:b/>
          <w:bCs/>
        </w:rPr>
        <w:t xml:space="preserve"> </w:t>
      </w:r>
      <w:r w:rsidR="00774A00" w:rsidRPr="00AA7024">
        <w:rPr>
          <w:b/>
          <w:bCs/>
        </w:rPr>
        <w:t>(style Normal + Bold)</w:t>
      </w:r>
      <w:r w:rsidR="00774A00">
        <w:rPr>
          <w:b/>
          <w:bCs/>
        </w:rPr>
        <w:t>:</w:t>
      </w:r>
      <w:r w:rsidR="00774A00" w:rsidRPr="0022771A">
        <w:t xml:space="preserve"> style Normal</w:t>
      </w:r>
    </w:p>
    <w:p w14:paraId="0D24EDC7" w14:textId="32A278A9" w:rsidR="007D32D7" w:rsidRPr="00D52B89" w:rsidRDefault="007D32D7" w:rsidP="006B01A4">
      <w:pPr>
        <w:spacing w:line="320" w:lineRule="exact"/>
      </w:pPr>
      <w:r w:rsidRPr="00D52B89">
        <w:rPr>
          <w:b/>
          <w:bCs/>
        </w:rPr>
        <w:t>Venue</w:t>
      </w:r>
      <w:r w:rsidR="00774A00">
        <w:rPr>
          <w:b/>
          <w:bCs/>
        </w:rPr>
        <w:t xml:space="preserve"> </w:t>
      </w:r>
      <w:r w:rsidR="00774A00" w:rsidRPr="00AA7024">
        <w:rPr>
          <w:b/>
          <w:bCs/>
        </w:rPr>
        <w:t>(style Normal + Bold)</w:t>
      </w:r>
      <w:r w:rsidR="00774A00">
        <w:rPr>
          <w:b/>
          <w:bCs/>
        </w:rPr>
        <w:t>:</w:t>
      </w:r>
      <w:r w:rsidR="00774A00" w:rsidRPr="0022771A">
        <w:t xml:space="preserve"> style Normal</w:t>
      </w:r>
    </w:p>
    <w:p w14:paraId="72C2F865" w14:textId="5806AD76" w:rsidR="004255D2" w:rsidRPr="00D52B89" w:rsidRDefault="000A0EDE" w:rsidP="006B01A4">
      <w:pPr>
        <w:pStyle w:val="Heading2"/>
        <w:rPr>
          <w:sz w:val="24"/>
          <w:szCs w:val="24"/>
        </w:rPr>
      </w:pPr>
      <w:r w:rsidRPr="00D52B89">
        <w:rPr>
          <w:sz w:val="24"/>
          <w:szCs w:val="24"/>
        </w:rPr>
        <w:t>Course description</w:t>
      </w:r>
      <w:r w:rsidR="00D214AB">
        <w:rPr>
          <w:sz w:val="24"/>
          <w:szCs w:val="24"/>
        </w:rPr>
        <w:t xml:space="preserve"> </w:t>
      </w:r>
      <w:r w:rsidR="00D214AB" w:rsidRPr="00D214AB">
        <w:rPr>
          <w:sz w:val="24"/>
          <w:szCs w:val="24"/>
        </w:rPr>
        <w:t>(style Heading 2):</w:t>
      </w:r>
    </w:p>
    <w:p w14:paraId="3EE31653" w14:textId="77777777" w:rsidR="009C734B" w:rsidRDefault="009C734B" w:rsidP="009C734B">
      <w:pPr>
        <w:spacing w:line="320" w:lineRule="exact"/>
      </w:pPr>
      <w:r w:rsidRPr="00C93247">
        <w:rPr>
          <w:rStyle w:val="Emphasis"/>
        </w:rPr>
        <w:t>This Word document is a “live” template.</w:t>
      </w:r>
      <w:r>
        <w:t xml:space="preserve"> It </w:t>
      </w:r>
      <w:r w:rsidRPr="00165CC3">
        <w:t>already defines the</w:t>
      </w:r>
      <w:r>
        <w:t xml:space="preserve"> styling and format of each</w:t>
      </w:r>
      <w:r w:rsidRPr="00165CC3">
        <w:t xml:space="preserve"> component of </w:t>
      </w:r>
      <w:r>
        <w:t>the course outline sample</w:t>
      </w:r>
      <w:r w:rsidRPr="00165CC3">
        <w:t>.</w:t>
      </w:r>
      <w:r>
        <w:t xml:space="preserve"> Basic instructions to modify the content and examples are provided. The main formatting tools are the “</w:t>
      </w:r>
      <w:r w:rsidRPr="00424E93">
        <w:rPr>
          <w:rStyle w:val="Strong"/>
        </w:rPr>
        <w:t>Styles Pane</w:t>
      </w:r>
      <w:r>
        <w:t>” and the “</w:t>
      </w:r>
      <w:r w:rsidRPr="00424E93">
        <w:rPr>
          <w:rStyle w:val="Strong"/>
        </w:rPr>
        <w:t>Spacing</w:t>
      </w:r>
      <w:r>
        <w:t>” settings in the “</w:t>
      </w:r>
      <w:r w:rsidRPr="00424E93">
        <w:rPr>
          <w:rStyle w:val="Strong"/>
        </w:rPr>
        <w:t>Paragraph</w:t>
      </w:r>
      <w:r>
        <w:t>” command pane.</w:t>
      </w:r>
    </w:p>
    <w:p w14:paraId="28DC4A51" w14:textId="77777777" w:rsidR="009C734B" w:rsidRDefault="009C734B" w:rsidP="009C734B">
      <w:pPr>
        <w:spacing w:line="320" w:lineRule="exact"/>
      </w:pPr>
      <w:r>
        <w:t xml:space="preserve">To learn more about the relevant techniques, </w:t>
      </w:r>
      <w:r w:rsidRPr="00600617">
        <w:t xml:space="preserve">please refer to the Word Documents chapter of our </w:t>
      </w:r>
      <w:hyperlink r:id="rId12" w:history="1">
        <w:r w:rsidRPr="00600617">
          <w:rPr>
            <w:rStyle w:val="Hyperlink"/>
            <w:rFonts w:eastAsia="Arial Unicode MS"/>
          </w:rPr>
          <w:t>Virtual Learning Accessibility Toolkit</w:t>
        </w:r>
      </w:hyperlink>
      <w:r w:rsidRPr="00600617">
        <w:t xml:space="preserve"> and </w:t>
      </w:r>
      <w:hyperlink r:id="rId13" w:history="1">
        <w:r>
          <w:rPr>
            <w:rStyle w:val="Hyperlink"/>
            <w:rFonts w:eastAsia="Arial Unicode MS"/>
          </w:rPr>
          <w:t>video on Word Document accessibility</w:t>
        </w:r>
      </w:hyperlink>
      <w:r w:rsidRPr="00600617">
        <w:t>.</w:t>
      </w:r>
    </w:p>
    <w:p w14:paraId="261BC8F0" w14:textId="6D338437" w:rsidR="009C734B" w:rsidRDefault="009C734B" w:rsidP="009C734B">
      <w:pPr>
        <w:spacing w:line="320" w:lineRule="exact"/>
      </w:pPr>
      <w:r>
        <w:rPr>
          <w:rStyle w:val="Emphasis"/>
        </w:rPr>
        <w:t xml:space="preserve">Disclaimer: </w:t>
      </w:r>
      <w:r w:rsidRPr="006A1619">
        <w:rPr>
          <w:rStyle w:val="Emphasis"/>
        </w:rPr>
        <w:t>Note that the content of this document only</w:t>
      </w:r>
      <w:r>
        <w:rPr>
          <w:rStyle w:val="Emphasis"/>
        </w:rPr>
        <w:t xml:space="preserve"> serves for</w:t>
      </w:r>
      <w:r w:rsidRPr="006A1619">
        <w:rPr>
          <w:rStyle w:val="Emphasis"/>
        </w:rPr>
        <w:t xml:space="preserve"> illustration purpose</w:t>
      </w:r>
      <w:r>
        <w:rPr>
          <w:rStyle w:val="Emphasis"/>
        </w:rPr>
        <w:t xml:space="preserve"> and reference. This document </w:t>
      </w:r>
      <w:r w:rsidRPr="006A1619">
        <w:rPr>
          <w:rStyle w:val="Emphasis"/>
        </w:rPr>
        <w:t xml:space="preserve">does not represent any </w:t>
      </w:r>
      <w:r>
        <w:rPr>
          <w:rStyle w:val="Emphasis"/>
        </w:rPr>
        <w:t xml:space="preserve">true information of any </w:t>
      </w:r>
      <w:r w:rsidRPr="006A1619">
        <w:rPr>
          <w:rStyle w:val="Emphasis"/>
        </w:rPr>
        <w:t>courses in real life.</w:t>
      </w:r>
      <w:r w:rsidR="009B4636">
        <w:rPr>
          <w:rStyle w:val="Emphasis"/>
        </w:rPr>
        <w:t xml:space="preserve"> Th</w:t>
      </w:r>
      <w:r w:rsidR="009C2893">
        <w:rPr>
          <w:rStyle w:val="Emphasis"/>
        </w:rPr>
        <w:t>is document also does not guarantee “full accessibility.”</w:t>
      </w:r>
    </w:p>
    <w:p w14:paraId="5C8FEBDF" w14:textId="1FD47871" w:rsidR="00165CC3" w:rsidRDefault="00045734" w:rsidP="00045734">
      <w:r w:rsidRPr="00045734">
        <w:rPr>
          <w:noProof/>
        </w:rPr>
        <w:drawing>
          <wp:inline distT="0" distB="0" distL="0" distR="0" wp14:anchorId="351D5307" wp14:editId="766ACD7F">
            <wp:extent cx="6192520" cy="1802424"/>
            <wp:effectExtent l="0" t="0" r="5080" b="1270"/>
            <wp:docPr id="1011164919" name="Picture 1011164919" descr="Screenshot of Microsoft Word indicating the Font Pane and Style P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1164919" name="Picture 1" descr="Screenshot of Microsoft Word indicating the Font Pane and Style Pane."/>
                    <pic:cNvPicPr/>
                  </pic:nvPicPr>
                  <pic:blipFill rotWithShape="1">
                    <a:blip r:embed="rId14"/>
                    <a:srcRect b="43837"/>
                    <a:stretch/>
                  </pic:blipFill>
                  <pic:spPr bwMode="auto">
                    <a:xfrm>
                      <a:off x="0" y="0"/>
                      <a:ext cx="6192520" cy="1802424"/>
                    </a:xfrm>
                    <a:prstGeom prst="rect">
                      <a:avLst/>
                    </a:prstGeom>
                    <a:ln>
                      <a:noFill/>
                    </a:ln>
                    <a:extLst>
                      <a:ext uri="{53640926-AAD7-44D8-BBD7-CCE9431645EC}">
                        <a14:shadowObscured xmlns:a14="http://schemas.microsoft.com/office/drawing/2010/main"/>
                      </a:ext>
                    </a:extLst>
                  </pic:spPr>
                </pic:pic>
              </a:graphicData>
            </a:graphic>
          </wp:inline>
        </w:drawing>
      </w:r>
      <w:r w:rsidR="00165CC3" w:rsidRPr="00165CC3">
        <w:t xml:space="preserve"> </w:t>
      </w:r>
    </w:p>
    <w:p w14:paraId="76DDA0A8" w14:textId="4F818DC3" w:rsidR="00174C66" w:rsidRDefault="00104F23" w:rsidP="00102D47">
      <w:r>
        <w:t xml:space="preserve">Use </w:t>
      </w:r>
      <w:r w:rsidR="00D43C42">
        <w:t>style Headin</w:t>
      </w:r>
      <w:r w:rsidR="00174C66">
        <w:t xml:space="preserve">gs for heading text. Use </w:t>
      </w:r>
      <w:r>
        <w:t>style Normal for the body text.</w:t>
      </w:r>
      <w:r w:rsidR="00174C66">
        <w:t xml:space="preserve"> You may adjust the font size</w:t>
      </w:r>
      <w:r w:rsidR="009D442C" w:rsidRPr="009D442C">
        <w:t xml:space="preserve"> </w:t>
      </w:r>
      <w:r w:rsidR="009D442C">
        <w:t>and paragraph and line spacing</w:t>
      </w:r>
      <w:r w:rsidR="00174C66">
        <w:t xml:space="preserve"> of </w:t>
      </w:r>
      <w:r w:rsidR="00EE68D4">
        <w:t xml:space="preserve">individual part of text afterwards using the Font </w:t>
      </w:r>
      <w:r w:rsidR="00EE68D4">
        <w:lastRenderedPageBreak/>
        <w:t>Pane. If you adjust the font size using the Styles Pane, this font size</w:t>
      </w:r>
      <w:r w:rsidR="009D442C">
        <w:t xml:space="preserve"> and paragraph and line spacing</w:t>
      </w:r>
      <w:r w:rsidR="00EE68D4">
        <w:t xml:space="preserve"> will be applied to all text </w:t>
      </w:r>
      <w:r w:rsidR="00795ADC">
        <w:t>under this style.</w:t>
      </w:r>
    </w:p>
    <w:p w14:paraId="2688219E" w14:textId="490C45C6" w:rsidR="00526C22" w:rsidRDefault="000B0718" w:rsidP="00102D47">
      <w:r>
        <w:t xml:space="preserve">If you </w:t>
      </w:r>
      <w:r w:rsidR="00776650">
        <w:t>want to</w:t>
      </w:r>
      <w:r w:rsidR="00C655FA">
        <w:t xml:space="preserve"> indicate important text content</w:t>
      </w:r>
      <w:r w:rsidR="002A5A3D" w:rsidRPr="00D52B89">
        <w:t>,</w:t>
      </w:r>
      <w:r w:rsidR="00860CC1">
        <w:t xml:space="preserve"> use the style </w:t>
      </w:r>
      <w:r w:rsidR="00860CC1" w:rsidRPr="00AD68BB">
        <w:rPr>
          <w:rStyle w:val="Strong"/>
        </w:rPr>
        <w:t>Emphasis</w:t>
      </w:r>
      <w:r w:rsidR="00C655FA">
        <w:rPr>
          <w:rStyle w:val="Strong"/>
        </w:rPr>
        <w:t xml:space="preserve"> or Strong</w:t>
      </w:r>
      <w:r w:rsidR="00860CC1" w:rsidRPr="00AD68BB">
        <w:rPr>
          <w:rStyle w:val="Strong"/>
        </w:rPr>
        <w:t xml:space="preserve"> in the Styles Pane </w:t>
      </w:r>
      <w:r w:rsidR="00860CC1">
        <w:t>instead of the Bold</w:t>
      </w:r>
      <w:r w:rsidR="00C655FA">
        <w:t xml:space="preserve"> or </w:t>
      </w:r>
      <w:r w:rsidR="00D04353">
        <w:t>Italics</w:t>
      </w:r>
      <w:r w:rsidR="00860CC1">
        <w:t xml:space="preserve"> command in the Font Pane.</w:t>
      </w:r>
      <w:r w:rsidR="00424E93">
        <w:t xml:space="preserve"> S</w:t>
      </w:r>
      <w:r w:rsidR="00424E93" w:rsidRPr="00424E93">
        <w:t>creen readers may not recognize such font styles made by the commands in the Font Pane</w:t>
      </w:r>
      <w:r w:rsidR="00424E93">
        <w:t xml:space="preserve">. </w:t>
      </w:r>
      <w:r w:rsidR="007C7FE4">
        <w:t>Avoid underlining text to indicate emphasized text. Screen readers and some people with visual impairment may interpret underlined text as hyperlinks.</w:t>
      </w:r>
    </w:p>
    <w:p w14:paraId="1DA725BD" w14:textId="77777777" w:rsidR="00C93247" w:rsidRPr="00C93247" w:rsidRDefault="00C93247" w:rsidP="00102D47">
      <w:r>
        <w:t xml:space="preserve">Insert paragraph spacing by adjusting the amount of space before and after each paragraph, </w:t>
      </w:r>
      <w:r w:rsidRPr="00C93247">
        <w:t>respectively, instead of by pressing the</w:t>
      </w:r>
      <w:r w:rsidRPr="00C93247">
        <w:rPr>
          <w:rStyle w:val="apple-converted-space"/>
          <w:color w:val="000000"/>
        </w:rPr>
        <w:t> </w:t>
      </w:r>
      <w:r w:rsidRPr="00C93247">
        <w:rPr>
          <w:rStyle w:val="Strong"/>
          <w:color w:val="000000"/>
        </w:rPr>
        <w:t>Enter</w:t>
      </w:r>
      <w:r w:rsidRPr="00C93247">
        <w:rPr>
          <w:rStyle w:val="apple-converted-space"/>
          <w:color w:val="000000"/>
        </w:rPr>
        <w:t> </w:t>
      </w:r>
      <w:r w:rsidRPr="00C93247">
        <w:t>or</w:t>
      </w:r>
      <w:r w:rsidRPr="00C93247">
        <w:rPr>
          <w:rStyle w:val="apple-converted-space"/>
          <w:color w:val="000000"/>
        </w:rPr>
        <w:t> </w:t>
      </w:r>
      <w:r w:rsidRPr="00C93247">
        <w:rPr>
          <w:rStyle w:val="Strong"/>
          <w:color w:val="000000"/>
        </w:rPr>
        <w:t xml:space="preserve">Return. </w:t>
      </w:r>
      <w:r w:rsidRPr="00C93247">
        <w:t>To adjust paragraph spacing: Select the paragraphs concerned. Go to</w:t>
      </w:r>
      <w:r w:rsidRPr="00C93247">
        <w:rPr>
          <w:rStyle w:val="apple-converted-space"/>
          <w:color w:val="000000"/>
        </w:rPr>
        <w:t> </w:t>
      </w:r>
      <w:r w:rsidRPr="00C93247">
        <w:rPr>
          <w:rStyle w:val="Strong"/>
          <w:color w:val="000000"/>
        </w:rPr>
        <w:t>Home</w:t>
      </w:r>
      <w:r w:rsidRPr="00C93247">
        <w:rPr>
          <w:rStyle w:val="apple-converted-space"/>
          <w:color w:val="000000"/>
        </w:rPr>
        <w:t> </w:t>
      </w:r>
      <w:r w:rsidRPr="00C93247">
        <w:t>tab &gt; Select</w:t>
      </w:r>
      <w:r w:rsidRPr="00C93247">
        <w:rPr>
          <w:rStyle w:val="apple-converted-space"/>
          <w:color w:val="000000"/>
        </w:rPr>
        <w:t> </w:t>
      </w:r>
      <w:r w:rsidRPr="00C93247">
        <w:rPr>
          <w:rStyle w:val="Strong"/>
          <w:color w:val="000000"/>
        </w:rPr>
        <w:t>Line and Paragraph Spacing</w:t>
      </w:r>
      <w:r w:rsidRPr="00C93247">
        <w:rPr>
          <w:rStyle w:val="apple-converted-space"/>
          <w:color w:val="000000"/>
        </w:rPr>
        <w:t> </w:t>
      </w:r>
      <w:r w:rsidRPr="00C93247">
        <w:t>&gt; Select</w:t>
      </w:r>
      <w:r w:rsidRPr="00C93247">
        <w:rPr>
          <w:rStyle w:val="apple-converted-space"/>
          <w:color w:val="000000"/>
        </w:rPr>
        <w:t> </w:t>
      </w:r>
      <w:r w:rsidRPr="00C93247">
        <w:rPr>
          <w:rStyle w:val="Strong"/>
          <w:color w:val="000000"/>
        </w:rPr>
        <w:t>Line Spacing Options</w:t>
      </w:r>
      <w:r w:rsidRPr="00C93247">
        <w:rPr>
          <w:rStyle w:val="apple-converted-space"/>
          <w:color w:val="000000"/>
        </w:rPr>
        <w:t> </w:t>
      </w:r>
      <w:r w:rsidRPr="00C93247">
        <w:t>in the dropdown menu to open the dialog. Then, in the</w:t>
      </w:r>
      <w:r w:rsidRPr="00C93247">
        <w:rPr>
          <w:rStyle w:val="apple-converted-space"/>
          <w:color w:val="000000"/>
        </w:rPr>
        <w:t> </w:t>
      </w:r>
      <w:r w:rsidRPr="00C93247">
        <w:rPr>
          <w:rStyle w:val="Strong"/>
          <w:color w:val="000000"/>
        </w:rPr>
        <w:t>Spacing</w:t>
      </w:r>
      <w:r w:rsidRPr="00C93247">
        <w:rPr>
          <w:rStyle w:val="apple-converted-space"/>
          <w:color w:val="000000"/>
        </w:rPr>
        <w:t> </w:t>
      </w:r>
      <w:r w:rsidRPr="00C93247">
        <w:t>section of the</w:t>
      </w:r>
      <w:r w:rsidRPr="00C93247">
        <w:rPr>
          <w:rStyle w:val="apple-converted-space"/>
          <w:color w:val="000000"/>
        </w:rPr>
        <w:t> </w:t>
      </w:r>
      <w:r w:rsidRPr="00C93247">
        <w:rPr>
          <w:rStyle w:val="Strong"/>
          <w:color w:val="000000"/>
        </w:rPr>
        <w:t>Paragraph</w:t>
      </w:r>
      <w:r w:rsidRPr="00C93247">
        <w:rPr>
          <w:rStyle w:val="apple-converted-space"/>
          <w:color w:val="000000"/>
        </w:rPr>
        <w:t> </w:t>
      </w:r>
      <w:r w:rsidRPr="00C93247">
        <w:t>dialog, adjust the value for the</w:t>
      </w:r>
      <w:r w:rsidRPr="00C93247">
        <w:rPr>
          <w:rStyle w:val="apple-converted-space"/>
          <w:color w:val="000000"/>
        </w:rPr>
        <w:t> </w:t>
      </w:r>
      <w:r w:rsidRPr="00C93247">
        <w:rPr>
          <w:rStyle w:val="Strong"/>
          <w:color w:val="000000"/>
        </w:rPr>
        <w:t>Before</w:t>
      </w:r>
      <w:r w:rsidRPr="00C93247">
        <w:rPr>
          <w:rStyle w:val="apple-converted-space"/>
          <w:color w:val="000000"/>
        </w:rPr>
        <w:t> </w:t>
      </w:r>
      <w:r w:rsidRPr="00C93247">
        <w:t>and</w:t>
      </w:r>
      <w:r w:rsidRPr="00C93247">
        <w:rPr>
          <w:rStyle w:val="apple-converted-space"/>
          <w:color w:val="000000"/>
        </w:rPr>
        <w:t> </w:t>
      </w:r>
      <w:r w:rsidRPr="00C93247">
        <w:rPr>
          <w:rStyle w:val="Strong"/>
          <w:color w:val="000000"/>
        </w:rPr>
        <w:t>After</w:t>
      </w:r>
      <w:r w:rsidRPr="00C93247">
        <w:t>, respectively, to set the amount of paragraph spacing you want.</w:t>
      </w:r>
    </w:p>
    <w:p w14:paraId="36FEC818" w14:textId="678F6A9C" w:rsidR="006870BE" w:rsidRDefault="00493FC1" w:rsidP="00102D47">
      <w:hyperlink w:history="1">
        <w:r w:rsidR="00391DE8" w:rsidRPr="00C93247">
          <w:rPr>
            <w:rStyle w:val="Hyperlink"/>
            <w:rFonts w:eastAsia="Arial Unicode MS"/>
            <w:color w:val="000000" w:themeColor="text1"/>
            <w:u w:val="none"/>
          </w:rPr>
          <w:t>Do not insert spacing by “Enter” key.</w:t>
        </w:r>
      </w:hyperlink>
      <w:r w:rsidR="006870BE" w:rsidRPr="00C93247">
        <w:t xml:space="preserve"> </w:t>
      </w:r>
      <w:r w:rsidR="00391DE8" w:rsidRPr="00C93247">
        <w:t>Inserting paragraph spacing or empty lines manually by pressing the</w:t>
      </w:r>
      <w:r w:rsidR="00391DE8" w:rsidRPr="00C93247">
        <w:rPr>
          <w:rStyle w:val="apple-converted-space"/>
          <w:color w:val="000000"/>
        </w:rPr>
        <w:t> </w:t>
      </w:r>
      <w:r w:rsidR="00391DE8" w:rsidRPr="00C93247">
        <w:rPr>
          <w:rStyle w:val="Strong"/>
          <w:color w:val="000000"/>
        </w:rPr>
        <w:t>Enter</w:t>
      </w:r>
      <w:r w:rsidR="00391DE8" w:rsidRPr="00C93247">
        <w:rPr>
          <w:rStyle w:val="apple-converted-space"/>
          <w:color w:val="000000"/>
        </w:rPr>
        <w:t> </w:t>
      </w:r>
      <w:r w:rsidR="00391DE8" w:rsidRPr="00C93247">
        <w:t>or</w:t>
      </w:r>
      <w:r w:rsidR="00391DE8" w:rsidRPr="00C93247">
        <w:rPr>
          <w:rStyle w:val="apple-converted-space"/>
          <w:color w:val="000000"/>
        </w:rPr>
        <w:t> </w:t>
      </w:r>
      <w:r w:rsidR="00391DE8" w:rsidRPr="00C93247">
        <w:rPr>
          <w:rStyle w:val="Strong"/>
          <w:color w:val="000000"/>
        </w:rPr>
        <w:t>Return</w:t>
      </w:r>
      <w:r w:rsidR="00391DE8" w:rsidRPr="00C93247">
        <w:rPr>
          <w:rStyle w:val="apple-converted-space"/>
          <w:color w:val="000000"/>
        </w:rPr>
        <w:t> </w:t>
      </w:r>
      <w:r w:rsidR="00391DE8" w:rsidRPr="00C93247">
        <w:t>key is a common practice. While this makes the document appear to have paragraph spacing, screen readers would read aloud these empty lines created by</w:t>
      </w:r>
      <w:r w:rsidR="00391DE8" w:rsidRPr="00C93247">
        <w:rPr>
          <w:rStyle w:val="apple-converted-space"/>
          <w:color w:val="000000"/>
        </w:rPr>
        <w:t> </w:t>
      </w:r>
      <w:r w:rsidR="00391DE8" w:rsidRPr="00C93247">
        <w:rPr>
          <w:rStyle w:val="Strong"/>
          <w:color w:val="000000"/>
        </w:rPr>
        <w:t>Enter</w:t>
      </w:r>
      <w:r w:rsidR="00391DE8" w:rsidRPr="00C93247">
        <w:rPr>
          <w:rStyle w:val="apple-converted-space"/>
          <w:color w:val="000000"/>
        </w:rPr>
        <w:t> </w:t>
      </w:r>
      <w:r w:rsidR="00391DE8" w:rsidRPr="00C93247">
        <w:t>or</w:t>
      </w:r>
      <w:r w:rsidR="00391DE8" w:rsidRPr="00C93247">
        <w:rPr>
          <w:rStyle w:val="apple-converted-space"/>
          <w:color w:val="000000"/>
        </w:rPr>
        <w:t> </w:t>
      </w:r>
      <w:r w:rsidR="00391DE8" w:rsidRPr="00C93247">
        <w:rPr>
          <w:rStyle w:val="Strong"/>
          <w:color w:val="000000"/>
        </w:rPr>
        <w:t>Return</w:t>
      </w:r>
      <w:r w:rsidR="00391DE8" w:rsidRPr="00C93247">
        <w:rPr>
          <w:rStyle w:val="apple-converted-space"/>
          <w:color w:val="000000"/>
        </w:rPr>
        <w:t> </w:t>
      </w:r>
      <w:r w:rsidR="00391DE8" w:rsidRPr="00C93247">
        <w:t xml:space="preserve">keys as “Blank”. If </w:t>
      </w:r>
      <w:r w:rsidR="00391DE8">
        <w:t>there are many empty lines created in this way, users of screen readers would keep listening “Blank”. It can be very annoying and</w:t>
      </w:r>
      <w:r w:rsidR="0039305B">
        <w:t xml:space="preserve"> </w:t>
      </w:r>
      <w:r w:rsidR="00391DE8">
        <w:t>confusing to the users. They may also assume they have already reached the end of the document.</w:t>
      </w:r>
      <w:r w:rsidR="00330151" w:rsidRPr="00330151">
        <w:t xml:space="preserve"> Insert a “page break” to create a new page. Go to </w:t>
      </w:r>
      <w:r w:rsidR="00330151" w:rsidRPr="009A3E11">
        <w:rPr>
          <w:rStyle w:val="Strong"/>
        </w:rPr>
        <w:t>Insert</w:t>
      </w:r>
      <w:r w:rsidR="00330151" w:rsidRPr="00330151">
        <w:t xml:space="preserve"> &gt; Select </w:t>
      </w:r>
      <w:r w:rsidR="00330151" w:rsidRPr="009A3E11">
        <w:rPr>
          <w:rStyle w:val="Strong"/>
        </w:rPr>
        <w:t>Page Break</w:t>
      </w:r>
      <w:r w:rsidR="00330151" w:rsidRPr="00330151">
        <w:t>. A new page is now created without empty lines.</w:t>
      </w:r>
    </w:p>
    <w:p w14:paraId="1F789F68" w14:textId="77777777" w:rsidR="004255D2" w:rsidRDefault="00AF3F6B" w:rsidP="00102D47">
      <w:r w:rsidRPr="00AF3F6B">
        <w:rPr>
          <w:lang w:val="en-HK" w:eastAsia="zh-CN"/>
        </w:rPr>
        <w:t>Adjust the amount of space between headings and the paragraphs before and after each heading. Do not adjust these spaces by pressing the </w:t>
      </w:r>
      <w:r w:rsidRPr="0039305B">
        <w:rPr>
          <w:rStyle w:val="Strong"/>
        </w:rPr>
        <w:t>Enter</w:t>
      </w:r>
      <w:r w:rsidRPr="00AF3F6B">
        <w:rPr>
          <w:lang w:val="en-HK" w:eastAsia="zh-CN"/>
        </w:rPr>
        <w:t> or </w:t>
      </w:r>
      <w:r w:rsidRPr="0039305B">
        <w:rPr>
          <w:rStyle w:val="Strong"/>
        </w:rPr>
        <w:t>Return</w:t>
      </w:r>
      <w:r w:rsidR="0039305B">
        <w:rPr>
          <w:lang w:val="en-HK" w:eastAsia="zh-CN"/>
        </w:rPr>
        <w:t xml:space="preserve">. </w:t>
      </w:r>
      <w:r w:rsidR="00E65D0C">
        <w:rPr>
          <w:lang w:val="en-HK" w:eastAsia="zh-CN"/>
        </w:rPr>
        <w:t xml:space="preserve">The </w:t>
      </w:r>
      <w:r w:rsidR="00C33D76">
        <w:rPr>
          <w:lang w:val="en-HK" w:eastAsia="zh-CN"/>
        </w:rPr>
        <w:t>following is the</w:t>
      </w:r>
      <w:r w:rsidRPr="00AF3F6B">
        <w:rPr>
          <w:lang w:val="en-HK" w:eastAsia="zh-CN"/>
        </w:rPr>
        <w:t xml:space="preserve"> recommended methods.</w:t>
      </w:r>
      <w:r w:rsidR="00C33D76">
        <w:rPr>
          <w:lang w:val="en-HK" w:eastAsia="zh-CN"/>
        </w:rPr>
        <w:t xml:space="preserve"> </w:t>
      </w:r>
      <w:r w:rsidRPr="00AF3F6B">
        <w:rPr>
          <w:lang w:val="en-HK" w:eastAsia="zh-CN"/>
        </w:rPr>
        <w:t>Go to </w:t>
      </w:r>
      <w:r w:rsidRPr="00C33D76">
        <w:rPr>
          <w:rStyle w:val="Strong"/>
        </w:rPr>
        <w:t>Styles</w:t>
      </w:r>
      <w:r w:rsidRPr="00AF3F6B">
        <w:rPr>
          <w:lang w:val="en-HK" w:eastAsia="zh-CN"/>
        </w:rPr>
        <w:t> Right-click the Style of the heading concerned.</w:t>
      </w:r>
      <w:r w:rsidR="00C33D76">
        <w:rPr>
          <w:lang w:val="en-HK" w:eastAsia="zh-CN"/>
        </w:rPr>
        <w:t xml:space="preserve"> Or, s</w:t>
      </w:r>
      <w:r w:rsidR="00C33D76" w:rsidRPr="00AF3F6B">
        <w:rPr>
          <w:lang w:val="en-HK" w:eastAsia="zh-CN"/>
        </w:rPr>
        <w:t>elect the </w:t>
      </w:r>
      <w:r w:rsidR="00C33D76" w:rsidRPr="00C33D76">
        <w:rPr>
          <w:rStyle w:val="Strong"/>
        </w:rPr>
        <w:t>Styles Pane</w:t>
      </w:r>
      <w:r w:rsidR="00C33D76" w:rsidRPr="00AF3F6B">
        <w:rPr>
          <w:lang w:val="en-HK" w:eastAsia="zh-CN"/>
        </w:rPr>
        <w:t> next to the </w:t>
      </w:r>
      <w:r w:rsidR="00C33D76" w:rsidRPr="00C33D76">
        <w:rPr>
          <w:rStyle w:val="Strong"/>
        </w:rPr>
        <w:t>Styles Gallery</w:t>
      </w:r>
      <w:r w:rsidR="00C33D76" w:rsidRPr="00AF3F6B">
        <w:rPr>
          <w:lang w:val="en-HK" w:eastAsia="zh-CN"/>
        </w:rPr>
        <w:t>. Go to the Style command of the heading concerned to open the dropdown menu.</w:t>
      </w:r>
      <w:r w:rsidRPr="00AF3F6B">
        <w:rPr>
          <w:lang w:val="en-HK" w:eastAsia="zh-CN"/>
        </w:rPr>
        <w:t xml:space="preserve"> Select </w:t>
      </w:r>
      <w:r w:rsidRPr="00C33D76">
        <w:rPr>
          <w:rStyle w:val="Strong"/>
        </w:rPr>
        <w:t>Modify</w:t>
      </w:r>
      <w:r w:rsidRPr="00AF3F6B">
        <w:rPr>
          <w:lang w:val="en-HK" w:eastAsia="zh-CN"/>
        </w:rPr>
        <w:t> in the dropdown menu to open the Properties pane. Then, select </w:t>
      </w:r>
      <w:r w:rsidRPr="00C33D76">
        <w:rPr>
          <w:rStyle w:val="Strong"/>
        </w:rPr>
        <w:t>Paragraph</w:t>
      </w:r>
      <w:r w:rsidRPr="00AF3F6B">
        <w:rPr>
          <w:lang w:val="en-HK" w:eastAsia="zh-CN"/>
        </w:rPr>
        <w:t> in the </w:t>
      </w:r>
      <w:r w:rsidRPr="00C33D76">
        <w:rPr>
          <w:rStyle w:val="Strong"/>
        </w:rPr>
        <w:t>Format</w:t>
      </w:r>
      <w:r w:rsidRPr="00AF3F6B">
        <w:rPr>
          <w:lang w:val="en-HK" w:eastAsia="zh-CN"/>
        </w:rPr>
        <w:t> dropdown menu. Adjust the value for the </w:t>
      </w:r>
      <w:r w:rsidRPr="00C33D76">
        <w:rPr>
          <w:rStyle w:val="Strong"/>
        </w:rPr>
        <w:t>Before</w:t>
      </w:r>
      <w:r w:rsidRPr="00AF3F6B">
        <w:rPr>
          <w:lang w:val="en-HK" w:eastAsia="zh-CN"/>
        </w:rPr>
        <w:t> and </w:t>
      </w:r>
      <w:r w:rsidRPr="00C33D76">
        <w:rPr>
          <w:rStyle w:val="Strong"/>
        </w:rPr>
        <w:t>After</w:t>
      </w:r>
      <w:r w:rsidRPr="00AF3F6B">
        <w:rPr>
          <w:lang w:val="en-HK" w:eastAsia="zh-CN"/>
        </w:rPr>
        <w:t>, respectively, to set the amount of spacing between that heading and the paragraphs before and after that heading</w:t>
      </w:r>
      <w:r w:rsidR="00764075" w:rsidRPr="00D52B89">
        <w:t>.</w:t>
      </w:r>
    </w:p>
    <w:p w14:paraId="6C64CDC1" w14:textId="5EFA3958" w:rsidR="00102D47" w:rsidRDefault="00102D47" w:rsidP="00102D47">
      <w:r w:rsidRPr="00102D47">
        <w:t>Make use of Navigation Pane to check heading structure.</w:t>
      </w:r>
    </w:p>
    <w:p w14:paraId="6AE577DD" w14:textId="77777777" w:rsidR="00102D47" w:rsidRDefault="0082281C" w:rsidP="00102D47">
      <w:r w:rsidRPr="00102D47">
        <w:t>Headings that have already been applied heading</w:t>
      </w:r>
      <w:r>
        <w:t xml:space="preserve"> styles appear in the Navigation Pane.</w:t>
      </w:r>
      <w:r w:rsidR="00102D47">
        <w:t xml:space="preserve"> </w:t>
      </w:r>
      <w:r>
        <w:t>It can help you check whether the heading structure is properly formatted. It can also help you browse the document efficiently by selecting the heading from the Navigation Pane.</w:t>
      </w:r>
      <w:r w:rsidR="00102D47">
        <w:t xml:space="preserve"> </w:t>
      </w:r>
      <w:r>
        <w:t>However, note that headings in tables, text boxes, headers, or footers would not appear in the Navigation Pane.</w:t>
      </w:r>
    </w:p>
    <w:p w14:paraId="23D9BD18" w14:textId="07693A12" w:rsidR="0082281C" w:rsidRDefault="0082281C" w:rsidP="00102D47">
      <w:r>
        <w:t>To view the list of headings, go to</w:t>
      </w:r>
      <w:r>
        <w:rPr>
          <w:rStyle w:val="apple-converted-space"/>
          <w:color w:val="000000"/>
          <w:sz w:val="30"/>
          <w:szCs w:val="30"/>
        </w:rPr>
        <w:t> </w:t>
      </w:r>
      <w:r w:rsidRPr="00925439">
        <w:rPr>
          <w:rStyle w:val="Strong"/>
          <w:color w:val="000000"/>
        </w:rPr>
        <w:t>View</w:t>
      </w:r>
      <w:r w:rsidRPr="00925439">
        <w:rPr>
          <w:rStyle w:val="apple-converted-space"/>
          <w:color w:val="000000"/>
        </w:rPr>
        <w:t> </w:t>
      </w:r>
      <w:r w:rsidRPr="00925439">
        <w:t>tab &gt; select</w:t>
      </w:r>
      <w:r w:rsidRPr="00925439">
        <w:rPr>
          <w:rStyle w:val="apple-converted-space"/>
          <w:color w:val="000000"/>
        </w:rPr>
        <w:t> </w:t>
      </w:r>
      <w:r w:rsidRPr="00925439">
        <w:rPr>
          <w:rStyle w:val="Strong"/>
          <w:color w:val="000000"/>
        </w:rPr>
        <w:t>Navigation Pane</w:t>
      </w:r>
      <w:r w:rsidRPr="00925439">
        <w:rPr>
          <w:rStyle w:val="apple-converted-space"/>
          <w:color w:val="000000"/>
        </w:rPr>
        <w:t> </w:t>
      </w:r>
      <w:r w:rsidRPr="00925439">
        <w:t>&gt; select the</w:t>
      </w:r>
      <w:r w:rsidRPr="00925439">
        <w:rPr>
          <w:rStyle w:val="apple-converted-space"/>
          <w:color w:val="000000"/>
        </w:rPr>
        <w:t> </w:t>
      </w:r>
      <w:r w:rsidRPr="00925439">
        <w:rPr>
          <w:rStyle w:val="Strong"/>
          <w:color w:val="000000"/>
        </w:rPr>
        <w:t>Headings</w:t>
      </w:r>
      <w:r w:rsidRPr="00925439">
        <w:rPr>
          <w:rStyle w:val="apple-converted-space"/>
          <w:color w:val="000000"/>
        </w:rPr>
        <w:t> </w:t>
      </w:r>
      <w:r w:rsidRPr="00925439">
        <w:t>You may jump between the sections for easy navigation by selecting the corresponding headings.</w:t>
      </w:r>
    </w:p>
    <w:p w14:paraId="0C7D82E2" w14:textId="77777777" w:rsidR="0055137F" w:rsidRDefault="0055137F" w:rsidP="0055137F">
      <w:r>
        <w:lastRenderedPageBreak/>
        <w:t>Disclaimer:</w:t>
      </w:r>
    </w:p>
    <w:p w14:paraId="11D57566" w14:textId="317BDE15" w:rsidR="0055137F" w:rsidRDefault="0055137F" w:rsidP="0055137F">
      <w:pPr>
        <w:pStyle w:val="ListParagraph"/>
        <w:numPr>
          <w:ilvl w:val="0"/>
          <w:numId w:val="5"/>
        </w:numPr>
        <w:spacing w:after="120"/>
      </w:pPr>
      <w:r w:rsidRPr="0055137F">
        <w:rPr>
          <w:rFonts w:eastAsia="Times New Roman"/>
          <w:color w:val="252525"/>
          <w:lang w:val="en-HK" w:eastAsia="zh-CN"/>
        </w:rPr>
        <w:t xml:space="preserve">This work is intended to serve as a general guide for enhancing </w:t>
      </w:r>
      <w:r w:rsidR="00322D50">
        <w:rPr>
          <w:rFonts w:eastAsia="Times New Roman"/>
          <w:color w:val="252525"/>
          <w:lang w:val="en-HK" w:eastAsia="zh-CN"/>
        </w:rPr>
        <w:t xml:space="preserve">the </w:t>
      </w:r>
      <w:r w:rsidRPr="0055137F">
        <w:rPr>
          <w:rFonts w:eastAsia="Times New Roman"/>
          <w:color w:val="252525"/>
          <w:lang w:val="en-HK" w:eastAsia="zh-CN"/>
        </w:rPr>
        <w:t>accessibility of course outline document. The recommended practices in this work are not exhaustive or best solutions. This work does not necessarily guarantee “full accessibility”. This work is created for knowledge exchange and educational purposes. Teaching and learning practices might vary across academic disciplines, as well as individual preferences and needs. The recommended practices need to be fit and applied to various disciplinary contexts and authentic practices.</w:t>
      </w:r>
    </w:p>
    <w:p w14:paraId="03D95EDD" w14:textId="77777777" w:rsidR="0055137F" w:rsidRDefault="0055137F" w:rsidP="0055137F">
      <w:pPr>
        <w:pStyle w:val="ListParagraph"/>
        <w:numPr>
          <w:ilvl w:val="0"/>
          <w:numId w:val="5"/>
        </w:numPr>
        <w:spacing w:after="120"/>
      </w:pPr>
      <w:r w:rsidRPr="0055137F">
        <w:rPr>
          <w:rFonts w:eastAsia="Times New Roman"/>
          <w:color w:val="252525"/>
          <w:lang w:val="en-HK" w:eastAsia="zh-CN"/>
        </w:rPr>
        <w:t>Note that the content of this work only serves for illustration purpose and reference. This document does not represent any true information of any courses in real life.</w:t>
      </w:r>
    </w:p>
    <w:p w14:paraId="6EA99F38" w14:textId="77777777" w:rsidR="0055137F" w:rsidRDefault="0055137F" w:rsidP="0055137F">
      <w:pPr>
        <w:pStyle w:val="ListParagraph"/>
        <w:numPr>
          <w:ilvl w:val="0"/>
          <w:numId w:val="5"/>
        </w:numPr>
        <w:spacing w:after="120"/>
      </w:pPr>
      <w:r w:rsidRPr="0055137F">
        <w:rPr>
          <w:rFonts w:eastAsia="Times New Roman"/>
          <w:color w:val="252525"/>
          <w:lang w:val="en-HK" w:eastAsia="zh-CN"/>
        </w:rPr>
        <w:t>Please be aware that fulfilling all the practices suggested by this work would not guarantee “full accessibility”. Use your own best judgment. Always be aware of and respect the diverse access needs of different individuals.</w:t>
      </w:r>
    </w:p>
    <w:p w14:paraId="5C5F3C39" w14:textId="77777777" w:rsidR="0055137F" w:rsidRDefault="0055137F" w:rsidP="0055137F">
      <w:pPr>
        <w:pStyle w:val="ListParagraph"/>
        <w:numPr>
          <w:ilvl w:val="0"/>
          <w:numId w:val="5"/>
        </w:numPr>
        <w:spacing w:after="120"/>
      </w:pPr>
      <w:r w:rsidRPr="0055137F">
        <w:rPr>
          <w:rFonts w:eastAsia="Times New Roman"/>
          <w:color w:val="252525"/>
          <w:lang w:val="en-HK" w:eastAsia="zh-CN"/>
        </w:rPr>
        <w:t>This work does not contain any business promotion elements.</w:t>
      </w:r>
    </w:p>
    <w:p w14:paraId="7540FB9D" w14:textId="77777777" w:rsidR="0055137F" w:rsidRDefault="0055137F" w:rsidP="0055137F">
      <w:pPr>
        <w:pStyle w:val="ListParagraph"/>
        <w:numPr>
          <w:ilvl w:val="0"/>
          <w:numId w:val="5"/>
        </w:numPr>
        <w:spacing w:after="120"/>
      </w:pPr>
      <w:r w:rsidRPr="0055137F">
        <w:rPr>
          <w:rFonts w:eastAsia="Times New Roman"/>
          <w:color w:val="252525"/>
          <w:lang w:val="en-HK" w:eastAsia="zh-CN"/>
        </w:rPr>
        <w:t>Software, programmes, and operating systems are constantly and rapidly developing along with changing accessibility functions. Statements in this work about the functions of any software, programmes, and operating systems may no longer represent their current status.</w:t>
      </w:r>
    </w:p>
    <w:p w14:paraId="6156732C" w14:textId="793B5BE3" w:rsidR="0055137F" w:rsidRPr="0055137F" w:rsidRDefault="0055137F" w:rsidP="0055137F">
      <w:pPr>
        <w:pStyle w:val="ListParagraph"/>
        <w:numPr>
          <w:ilvl w:val="0"/>
          <w:numId w:val="5"/>
        </w:numPr>
        <w:spacing w:after="120"/>
      </w:pPr>
      <w:r w:rsidRPr="0055137F">
        <w:rPr>
          <w:rFonts w:eastAsia="Times New Roman"/>
          <w:color w:val="252525"/>
          <w:lang w:val="en-HK" w:eastAsia="zh-CN"/>
        </w:rPr>
        <w:t>It is possible that the hyperlinks of the cited resources in this work might be edited or removed by the corresponding contributors after the publication of this work.</w:t>
      </w:r>
    </w:p>
    <w:p w14:paraId="7ED1F460" w14:textId="77777777" w:rsidR="0055137F" w:rsidRPr="0055137F" w:rsidRDefault="0055137F" w:rsidP="00102D47">
      <w:pPr>
        <w:rPr>
          <w:lang w:val="en-HK"/>
        </w:rPr>
      </w:pPr>
    </w:p>
    <w:p w14:paraId="20E13D2D" w14:textId="67D8C554" w:rsidR="0082281C" w:rsidRPr="00C33D76" w:rsidRDefault="0082281C" w:rsidP="00C33D76">
      <w:pPr>
        <w:pStyle w:val="BodyText"/>
        <w:rPr>
          <w:lang w:val="en-HK" w:eastAsia="zh-CN"/>
        </w:rPr>
        <w:sectPr w:rsidR="0082281C" w:rsidRPr="00C33D76" w:rsidSect="00F24EA8">
          <w:headerReference w:type="even" r:id="rId15"/>
          <w:headerReference w:type="default" r:id="rId16"/>
          <w:footerReference w:type="even" r:id="rId17"/>
          <w:footerReference w:type="default" r:id="rId18"/>
          <w:headerReference w:type="first" r:id="rId19"/>
          <w:footerReference w:type="first" r:id="rId20"/>
          <w:pgSz w:w="11906" w:h="16838"/>
          <w:pgMar w:top="851" w:right="1077" w:bottom="851" w:left="1077" w:header="510" w:footer="397" w:gutter="0"/>
          <w:cols w:space="425"/>
          <w:docGrid w:type="lines" w:linePitch="360"/>
        </w:sectPr>
      </w:pPr>
    </w:p>
    <w:p w14:paraId="41575B25" w14:textId="034B7F6D" w:rsidR="001D6188" w:rsidRPr="00D52B89" w:rsidRDefault="00D96774" w:rsidP="006B01A4">
      <w:pPr>
        <w:pStyle w:val="Heading2"/>
        <w:rPr>
          <w:sz w:val="24"/>
          <w:szCs w:val="24"/>
        </w:rPr>
      </w:pPr>
      <w:r>
        <w:rPr>
          <w:sz w:val="24"/>
          <w:szCs w:val="24"/>
        </w:rPr>
        <w:lastRenderedPageBreak/>
        <w:t>Sample table</w:t>
      </w:r>
      <w:r w:rsidR="0075265B">
        <w:rPr>
          <w:sz w:val="24"/>
          <w:szCs w:val="24"/>
        </w:rPr>
        <w:t xml:space="preserve"> </w:t>
      </w:r>
      <w:r w:rsidR="0075265B" w:rsidRPr="00D214AB">
        <w:rPr>
          <w:sz w:val="24"/>
          <w:szCs w:val="24"/>
        </w:rPr>
        <w:t>(style Heading 2):</w:t>
      </w:r>
    </w:p>
    <w:p w14:paraId="7818B578" w14:textId="7E4A53D9" w:rsidR="001A6013" w:rsidRDefault="00C40DEA" w:rsidP="00D36BC8">
      <w:pPr>
        <w:rPr>
          <w:lang w:val="en-HK" w:eastAsia="zh-CN"/>
        </w:rPr>
      </w:pPr>
      <w:r>
        <w:t xml:space="preserve">Use style Normal for the body text. </w:t>
      </w:r>
      <w:r w:rsidR="001A6013" w:rsidRPr="00711A24">
        <w:rPr>
          <w:shd w:val="clear" w:color="auto" w:fill="FFFFFF"/>
          <w:lang w:val="en-HK" w:eastAsia="zh-CN"/>
        </w:rPr>
        <w:t>Use Word’s built-in functionality to insert and format tables.</w:t>
      </w:r>
      <w:r w:rsidR="001A6013">
        <w:rPr>
          <w:rFonts w:ascii="Times New Roman" w:hAnsi="Times New Roman" w:cs="Times New Roman"/>
          <w:color w:val="auto"/>
          <w:lang w:val="en-HK" w:eastAsia="zh-CN"/>
        </w:rPr>
        <w:t xml:space="preserve"> </w:t>
      </w:r>
      <w:r w:rsidR="001A6013">
        <w:rPr>
          <w:lang w:val="en-HK" w:eastAsia="zh-CN"/>
        </w:rPr>
        <w:t>G</w:t>
      </w:r>
      <w:r w:rsidR="001A6013" w:rsidRPr="00711A24">
        <w:rPr>
          <w:lang w:val="en-HK" w:eastAsia="zh-CN"/>
        </w:rPr>
        <w:t>o to </w:t>
      </w:r>
      <w:r w:rsidR="001A6013" w:rsidRPr="00711A24">
        <w:rPr>
          <w:b/>
          <w:bCs/>
          <w:lang w:val="en-HK" w:eastAsia="zh-CN"/>
        </w:rPr>
        <w:t>Insert</w:t>
      </w:r>
      <w:r w:rsidR="001A6013" w:rsidRPr="00711A24">
        <w:rPr>
          <w:lang w:val="en-HK" w:eastAsia="zh-CN"/>
        </w:rPr>
        <w:t> tab &gt; </w:t>
      </w:r>
      <w:r w:rsidR="001A6013" w:rsidRPr="00711A24">
        <w:rPr>
          <w:b/>
          <w:bCs/>
          <w:lang w:val="en-HK" w:eastAsia="zh-CN"/>
        </w:rPr>
        <w:t>Table</w:t>
      </w:r>
      <w:r w:rsidR="001A6013" w:rsidRPr="00711A24">
        <w:rPr>
          <w:lang w:val="en-HK" w:eastAsia="zh-CN"/>
        </w:rPr>
        <w:t>.</w:t>
      </w:r>
      <w:r w:rsidR="0036060C">
        <w:rPr>
          <w:lang w:val="en-HK" w:eastAsia="zh-CN"/>
        </w:rPr>
        <w:t xml:space="preserve"> Refer to the Table 1 below </w:t>
      </w:r>
      <w:r w:rsidR="00DA55D8">
        <w:rPr>
          <w:lang w:val="en-HK" w:eastAsia="zh-CN"/>
        </w:rPr>
        <w:t>for more instructions of formatting a table.</w:t>
      </w:r>
    </w:p>
    <w:p w14:paraId="5CF03B00" w14:textId="78AFF0DA" w:rsidR="005F1263" w:rsidRPr="005F1263" w:rsidRDefault="00FF4302" w:rsidP="005F1263">
      <w:pPr>
        <w:pStyle w:val="Caption"/>
        <w:keepNext/>
        <w:spacing w:line="320" w:lineRule="exact"/>
        <w:rPr>
          <w:szCs w:val="24"/>
        </w:rPr>
      </w:pPr>
      <w:r w:rsidRPr="00D52B89">
        <w:rPr>
          <w:szCs w:val="24"/>
        </w:rPr>
        <w:t xml:space="preserve">Table </w:t>
      </w:r>
      <w:r w:rsidRPr="00D52B89">
        <w:rPr>
          <w:szCs w:val="24"/>
        </w:rPr>
        <w:fldChar w:fldCharType="begin"/>
      </w:r>
      <w:r w:rsidRPr="00D52B89">
        <w:rPr>
          <w:szCs w:val="24"/>
        </w:rPr>
        <w:instrText xml:space="preserve"> SEQ Table \* ARABIC </w:instrText>
      </w:r>
      <w:r w:rsidRPr="00D52B89">
        <w:rPr>
          <w:szCs w:val="24"/>
        </w:rPr>
        <w:fldChar w:fldCharType="separate"/>
      </w:r>
      <w:r w:rsidR="00800E83">
        <w:rPr>
          <w:noProof/>
          <w:szCs w:val="24"/>
        </w:rPr>
        <w:t>1</w:t>
      </w:r>
      <w:r w:rsidRPr="00D52B89">
        <w:rPr>
          <w:noProof/>
          <w:szCs w:val="24"/>
        </w:rPr>
        <w:fldChar w:fldCharType="end"/>
      </w:r>
      <w:r w:rsidRPr="00D52B89">
        <w:rPr>
          <w:szCs w:val="24"/>
        </w:rPr>
        <w:t xml:space="preserve">. </w:t>
      </w:r>
      <w:r w:rsidR="00D96774">
        <w:rPr>
          <w:szCs w:val="24"/>
        </w:rPr>
        <w:t xml:space="preserve">Caption of Table 1 </w:t>
      </w:r>
      <w:r w:rsidR="005F1263">
        <w:rPr>
          <w:szCs w:val="24"/>
        </w:rPr>
        <w:t>(style Caption)</w:t>
      </w:r>
    </w:p>
    <w:tbl>
      <w:tblPr>
        <w:tblStyle w:val="TableGrid"/>
        <w:tblW w:w="9715" w:type="dxa"/>
        <w:tblLook w:val="04A0" w:firstRow="1" w:lastRow="0" w:firstColumn="1" w:lastColumn="0" w:noHBand="0" w:noVBand="1"/>
        <w:tblCaption w:val="CLOs and alignments with PLOs"/>
        <w:tblDescription w:val="Detailed explanation of each course learning outcome (CLO) and alignment with programme learning outcomes (PLO) for students of each of the 4 study programmes."/>
      </w:tblPr>
      <w:tblGrid>
        <w:gridCol w:w="5635"/>
        <w:gridCol w:w="1278"/>
        <w:gridCol w:w="1482"/>
        <w:gridCol w:w="1320"/>
      </w:tblGrid>
      <w:tr w:rsidR="007F10EA" w:rsidRPr="00D52B89" w14:paraId="1A0962BD" w14:textId="77777777" w:rsidTr="00276E44">
        <w:trPr>
          <w:cantSplit/>
          <w:tblHeader/>
        </w:trPr>
        <w:tc>
          <w:tcPr>
            <w:tcW w:w="5635" w:type="dxa"/>
            <w:shd w:val="clear" w:color="auto" w:fill="E6E6E6"/>
          </w:tcPr>
          <w:p w14:paraId="2DF82979" w14:textId="258D16CB" w:rsidR="007F10EA" w:rsidRDefault="00AA3441" w:rsidP="00D36BC8">
            <w:pPr>
              <w:spacing w:line="320" w:lineRule="exact"/>
              <w:rPr>
                <w:b/>
                <w:bCs/>
              </w:rPr>
            </w:pPr>
            <w:bookmarkStart w:id="0" w:name="Title_CLOs_and_alignments_with_PLOs"/>
            <w:bookmarkEnd w:id="0"/>
            <w:r>
              <w:rPr>
                <w:b/>
                <w:bCs/>
              </w:rPr>
              <w:t>Header</w:t>
            </w:r>
          </w:p>
          <w:p w14:paraId="5AC65F98" w14:textId="77777777" w:rsidR="007F10EA" w:rsidRDefault="007F10EA" w:rsidP="00D36BC8">
            <w:pPr>
              <w:spacing w:line="320" w:lineRule="exact"/>
              <w:rPr>
                <w:b/>
                <w:bCs/>
              </w:rPr>
            </w:pPr>
            <w:r>
              <w:rPr>
                <w:b/>
                <w:bCs/>
              </w:rPr>
              <w:t>(style Normal + Bold for headers)</w:t>
            </w:r>
          </w:p>
          <w:p w14:paraId="78A94765" w14:textId="24A68CF4" w:rsidR="007F10EA" w:rsidRPr="008E2985" w:rsidRDefault="007F10EA" w:rsidP="00D36BC8">
            <w:pPr>
              <w:spacing w:line="320" w:lineRule="exact"/>
            </w:pPr>
            <w:r w:rsidRPr="008E2985">
              <w:t>(style Normal for table cell content)</w:t>
            </w:r>
          </w:p>
        </w:tc>
        <w:tc>
          <w:tcPr>
            <w:tcW w:w="1278" w:type="dxa"/>
            <w:shd w:val="clear" w:color="auto" w:fill="E6E6E6"/>
          </w:tcPr>
          <w:p w14:paraId="1124F384" w14:textId="730A870A" w:rsidR="007F10EA" w:rsidRPr="00D36BC8" w:rsidRDefault="00270C63" w:rsidP="00D36BC8">
            <w:pPr>
              <w:rPr>
                <w:b/>
                <w:bCs/>
              </w:rPr>
            </w:pPr>
            <w:r w:rsidRPr="00270C63">
              <w:rPr>
                <w:b/>
                <w:bCs/>
              </w:rPr>
              <w:t>Head</w:t>
            </w:r>
            <w:r>
              <w:rPr>
                <w:b/>
                <w:bCs/>
              </w:rPr>
              <w:t>er A</w:t>
            </w:r>
          </w:p>
        </w:tc>
        <w:tc>
          <w:tcPr>
            <w:tcW w:w="1482" w:type="dxa"/>
            <w:shd w:val="clear" w:color="auto" w:fill="E6E6E6"/>
          </w:tcPr>
          <w:p w14:paraId="519ED250" w14:textId="0BAE0E6F" w:rsidR="007F10EA" w:rsidRPr="00D36BC8" w:rsidRDefault="00270C63" w:rsidP="00D36BC8">
            <w:pPr>
              <w:rPr>
                <w:b/>
                <w:bCs/>
              </w:rPr>
            </w:pPr>
            <w:r w:rsidRPr="00270C63">
              <w:rPr>
                <w:b/>
                <w:bCs/>
              </w:rPr>
              <w:t>Head</w:t>
            </w:r>
            <w:r>
              <w:rPr>
                <w:b/>
                <w:bCs/>
              </w:rPr>
              <w:t xml:space="preserve">er </w:t>
            </w:r>
            <w:r w:rsidR="00276E44">
              <w:rPr>
                <w:b/>
                <w:bCs/>
              </w:rPr>
              <w:t>B</w:t>
            </w:r>
          </w:p>
        </w:tc>
        <w:tc>
          <w:tcPr>
            <w:tcW w:w="1320" w:type="dxa"/>
            <w:shd w:val="clear" w:color="auto" w:fill="E6E6E6"/>
          </w:tcPr>
          <w:p w14:paraId="54F72C37" w14:textId="78459D0B" w:rsidR="007F10EA" w:rsidRPr="00D36BC8" w:rsidRDefault="00276E44" w:rsidP="007F10EA">
            <w:pPr>
              <w:rPr>
                <w:b/>
                <w:bCs/>
              </w:rPr>
            </w:pPr>
            <w:r w:rsidRPr="00270C63">
              <w:rPr>
                <w:b/>
                <w:bCs/>
              </w:rPr>
              <w:t>Head</w:t>
            </w:r>
            <w:r>
              <w:rPr>
                <w:b/>
                <w:bCs/>
              </w:rPr>
              <w:t>er C</w:t>
            </w:r>
          </w:p>
        </w:tc>
      </w:tr>
      <w:tr w:rsidR="007F10EA" w:rsidRPr="00D52B89" w14:paraId="2066D7FF" w14:textId="77777777" w:rsidTr="00276E44">
        <w:trPr>
          <w:cantSplit/>
        </w:trPr>
        <w:tc>
          <w:tcPr>
            <w:tcW w:w="5635" w:type="dxa"/>
          </w:tcPr>
          <w:p w14:paraId="0D922502" w14:textId="2920FBBE" w:rsidR="007F10EA" w:rsidRPr="00782C69" w:rsidRDefault="007F10EA" w:rsidP="00D36BC8">
            <w:pPr>
              <w:spacing w:line="320" w:lineRule="exact"/>
              <w:rPr>
                <w:rFonts w:eastAsia="Times New Roman"/>
                <w:lang w:val="en-HK" w:eastAsia="zh-CN"/>
              </w:rPr>
            </w:pPr>
            <w:r w:rsidRPr="009C484B">
              <w:rPr>
                <w:lang w:val="en-HK" w:eastAsia="zh-CN"/>
              </w:rPr>
              <w:t>Do not create tables simply by either combining text boxes and lines;</w:t>
            </w:r>
            <w:r>
              <w:rPr>
                <w:lang w:val="en-HK" w:eastAsia="zh-CN"/>
              </w:rPr>
              <w:t xml:space="preserve"> </w:t>
            </w:r>
            <w:r w:rsidRPr="009C484B">
              <w:rPr>
                <w:lang w:val="en-HK" w:eastAsia="zh-CN"/>
              </w:rPr>
              <w:t>the </w:t>
            </w:r>
            <w:r w:rsidRPr="00A06859">
              <w:rPr>
                <w:b/>
                <w:bCs/>
                <w:lang w:val="en-HK" w:eastAsia="zh-CN"/>
              </w:rPr>
              <w:t>Draw Table</w:t>
            </w:r>
            <w:r w:rsidRPr="009C484B">
              <w:rPr>
                <w:lang w:val="en-HK" w:eastAsia="zh-CN"/>
              </w:rPr>
              <w:t> function; or using the </w:t>
            </w:r>
            <w:r w:rsidRPr="00A06859">
              <w:rPr>
                <w:b/>
                <w:bCs/>
                <w:lang w:val="en-HK" w:eastAsia="zh-CN"/>
              </w:rPr>
              <w:t>TAB</w:t>
            </w:r>
            <w:r w:rsidRPr="009C484B">
              <w:rPr>
                <w:lang w:val="en-HK" w:eastAsia="zh-CN"/>
              </w:rPr>
              <w:t> key or </w:t>
            </w:r>
            <w:r w:rsidRPr="00A06859">
              <w:rPr>
                <w:b/>
                <w:bCs/>
                <w:lang w:val="en-HK" w:eastAsia="zh-CN"/>
              </w:rPr>
              <w:t>Spacebar</w:t>
            </w:r>
            <w:r w:rsidRPr="009C484B">
              <w:rPr>
                <w:lang w:val="en-HK" w:eastAsia="zh-CN"/>
              </w:rPr>
              <w:t> key to align information in rows and columns.</w:t>
            </w:r>
            <w:r>
              <w:rPr>
                <w:lang w:val="en-HK" w:eastAsia="zh-CN"/>
              </w:rPr>
              <w:t xml:space="preserve"> </w:t>
            </w:r>
            <w:r w:rsidRPr="009C484B">
              <w:rPr>
                <w:lang w:val="en-HK" w:eastAsia="zh-CN"/>
              </w:rPr>
              <w:t xml:space="preserve">These methods may create a visual appearance of a “table”. However, screen </w:t>
            </w:r>
            <w:r w:rsidRPr="009C484B">
              <w:t>readers</w:t>
            </w:r>
            <w:r w:rsidRPr="009C484B">
              <w:rPr>
                <w:lang w:val="en-HK" w:eastAsia="zh-CN"/>
              </w:rPr>
              <w:t xml:space="preserve"> cannot recognize it as truly a table with meaningful structure of columns and header rows. It makes screen readers difficult to understand how to read out the content.</w:t>
            </w:r>
            <w:r>
              <w:rPr>
                <w:lang w:val="en-HK" w:eastAsia="zh-CN"/>
              </w:rPr>
              <w:t xml:space="preserve"> </w:t>
            </w:r>
            <w:r w:rsidRPr="009C484B">
              <w:rPr>
                <w:lang w:val="en-HK" w:eastAsia="zh-CN"/>
              </w:rPr>
              <w:t xml:space="preserve">The visual appearance of </w:t>
            </w:r>
            <w:r w:rsidRPr="009C484B">
              <w:t>such</w:t>
            </w:r>
            <w:r w:rsidRPr="009C484B">
              <w:rPr>
                <w:lang w:val="en-HK" w:eastAsia="zh-CN"/>
              </w:rPr>
              <w:t xml:space="preserve"> a “table” may also be distorted if some users magnify the document by increasing the text size.</w:t>
            </w:r>
          </w:p>
        </w:tc>
        <w:tc>
          <w:tcPr>
            <w:tcW w:w="1278" w:type="dxa"/>
          </w:tcPr>
          <w:p w14:paraId="3AA285E2" w14:textId="010E49F6" w:rsidR="007F10EA" w:rsidRPr="00D52B89" w:rsidRDefault="00770355" w:rsidP="00D36BC8">
            <w:r>
              <w:t>content</w:t>
            </w:r>
          </w:p>
        </w:tc>
        <w:tc>
          <w:tcPr>
            <w:tcW w:w="1482" w:type="dxa"/>
          </w:tcPr>
          <w:p w14:paraId="07F705DF" w14:textId="63EFF835" w:rsidR="007F10EA" w:rsidRPr="00D52B89" w:rsidRDefault="00770355" w:rsidP="00D36BC8">
            <w:r>
              <w:t>content</w:t>
            </w:r>
          </w:p>
        </w:tc>
        <w:tc>
          <w:tcPr>
            <w:tcW w:w="1320" w:type="dxa"/>
          </w:tcPr>
          <w:p w14:paraId="2AA8FC87" w14:textId="39DD7B3C" w:rsidR="007F10EA" w:rsidRPr="00D52B89" w:rsidRDefault="00770355" w:rsidP="00D36BC8">
            <w:r>
              <w:t>content</w:t>
            </w:r>
          </w:p>
        </w:tc>
      </w:tr>
      <w:tr w:rsidR="007F10EA" w:rsidRPr="00D52B89" w14:paraId="373E359E" w14:textId="77777777" w:rsidTr="00276E44">
        <w:trPr>
          <w:cantSplit/>
        </w:trPr>
        <w:tc>
          <w:tcPr>
            <w:tcW w:w="5635" w:type="dxa"/>
          </w:tcPr>
          <w:p w14:paraId="1636ACB3" w14:textId="583A1973" w:rsidR="007F10EA" w:rsidRPr="00643458" w:rsidRDefault="007F10EA" w:rsidP="00D36BC8">
            <w:pPr>
              <w:spacing w:line="320" w:lineRule="exact"/>
              <w:rPr>
                <w:rFonts w:eastAsia="Times New Roman"/>
              </w:rPr>
            </w:pPr>
            <w:r w:rsidRPr="00643458">
              <w:rPr>
                <w:rFonts w:eastAsia="Times New Roman"/>
              </w:rPr>
              <w:t xml:space="preserve">Keep table rows on the same page. Allowing table rows to be broken across two pages may make users difficult to understand the content, such as people with reading disabilities, people with visual impairment, or screen readers users. </w:t>
            </w:r>
            <w:r w:rsidRPr="00643458">
              <w:rPr>
                <w:rFonts w:eastAsia="Times New Roman"/>
                <w:lang w:val="en-HK"/>
              </w:rPr>
              <w:t>To keep rows on the same page: Select and highlight the table. Go to the </w:t>
            </w:r>
            <w:r w:rsidRPr="00A06859">
              <w:rPr>
                <w:rFonts w:eastAsia="Times New Roman"/>
                <w:b/>
                <w:bCs/>
                <w:lang w:val="en-HK"/>
              </w:rPr>
              <w:t>Layout</w:t>
            </w:r>
            <w:r w:rsidRPr="00643458">
              <w:rPr>
                <w:rFonts w:eastAsia="Times New Roman"/>
                <w:lang w:val="en-HK"/>
              </w:rPr>
              <w:t> sub-tab under the </w:t>
            </w:r>
            <w:r w:rsidRPr="00A06859">
              <w:rPr>
                <w:rFonts w:eastAsia="Times New Roman"/>
                <w:b/>
                <w:bCs/>
                <w:lang w:val="en-HK"/>
              </w:rPr>
              <w:t>Table Tools</w:t>
            </w:r>
            <w:r w:rsidRPr="00643458">
              <w:rPr>
                <w:rFonts w:eastAsia="Times New Roman"/>
                <w:lang w:val="en-HK"/>
              </w:rPr>
              <w:t> tab &gt; select </w:t>
            </w:r>
            <w:r w:rsidRPr="00A06859">
              <w:rPr>
                <w:rFonts w:eastAsia="Times New Roman"/>
                <w:b/>
                <w:bCs/>
                <w:lang w:val="en-HK"/>
              </w:rPr>
              <w:t>Properties</w:t>
            </w:r>
            <w:r w:rsidRPr="00643458">
              <w:rPr>
                <w:rFonts w:eastAsia="Times New Roman"/>
                <w:lang w:val="en-HK"/>
              </w:rPr>
              <w:t> &gt; go to the </w:t>
            </w:r>
            <w:r w:rsidRPr="00A06859">
              <w:rPr>
                <w:rFonts w:eastAsia="Times New Roman"/>
                <w:b/>
                <w:bCs/>
                <w:lang w:val="en-HK"/>
              </w:rPr>
              <w:t>Row</w:t>
            </w:r>
            <w:r w:rsidRPr="00643458">
              <w:rPr>
                <w:rFonts w:eastAsia="Times New Roman"/>
                <w:lang w:val="en-HK"/>
              </w:rPr>
              <w:t xml:space="preserve"> tab in the </w:t>
            </w:r>
            <w:r w:rsidRPr="00A06859">
              <w:rPr>
                <w:rFonts w:eastAsia="Times New Roman"/>
                <w:b/>
                <w:bCs/>
                <w:lang w:val="en-HK"/>
              </w:rPr>
              <w:t>Table Properties Pane</w:t>
            </w:r>
            <w:r w:rsidRPr="00643458">
              <w:rPr>
                <w:rFonts w:eastAsia="Times New Roman"/>
                <w:lang w:val="en-HK"/>
              </w:rPr>
              <w:t>. Deselect the option </w:t>
            </w:r>
            <w:r w:rsidRPr="00A06859">
              <w:rPr>
                <w:rFonts w:eastAsia="Times New Roman"/>
                <w:b/>
                <w:bCs/>
                <w:lang w:val="en-HK"/>
              </w:rPr>
              <w:t>Allow row to be broken across pages</w:t>
            </w:r>
            <w:r w:rsidRPr="00643458">
              <w:rPr>
                <w:rFonts w:eastAsia="Times New Roman"/>
                <w:lang w:val="en-HK"/>
              </w:rPr>
              <w:t>. Select the option </w:t>
            </w:r>
            <w:r w:rsidRPr="00A06859">
              <w:rPr>
                <w:rFonts w:eastAsia="Times New Roman"/>
                <w:b/>
                <w:bCs/>
                <w:lang w:val="en-HK"/>
              </w:rPr>
              <w:t>Repeat as header row at the top of each page</w:t>
            </w:r>
            <w:r w:rsidRPr="00643458">
              <w:rPr>
                <w:rFonts w:eastAsia="Times New Roman"/>
                <w:lang w:val="en-HK"/>
              </w:rPr>
              <w:t>. Select </w:t>
            </w:r>
            <w:r w:rsidRPr="00A06859">
              <w:rPr>
                <w:rFonts w:eastAsia="Times New Roman"/>
                <w:b/>
                <w:bCs/>
                <w:lang w:val="en-HK"/>
              </w:rPr>
              <w:t>OK</w:t>
            </w:r>
            <w:r w:rsidRPr="00643458">
              <w:rPr>
                <w:rFonts w:eastAsia="Times New Roman"/>
                <w:lang w:val="en-HK"/>
              </w:rPr>
              <w:t>.</w:t>
            </w:r>
          </w:p>
        </w:tc>
        <w:tc>
          <w:tcPr>
            <w:tcW w:w="1278" w:type="dxa"/>
          </w:tcPr>
          <w:p w14:paraId="4A8C1037" w14:textId="36DC4C52" w:rsidR="007F10EA" w:rsidRPr="00D52B89" w:rsidRDefault="00770355" w:rsidP="00D36BC8">
            <w:r>
              <w:t>content</w:t>
            </w:r>
          </w:p>
        </w:tc>
        <w:tc>
          <w:tcPr>
            <w:tcW w:w="1482" w:type="dxa"/>
          </w:tcPr>
          <w:p w14:paraId="7A56E8DE" w14:textId="26FDCC50" w:rsidR="007F10EA" w:rsidRPr="00D52B89" w:rsidRDefault="00770355" w:rsidP="00D36BC8">
            <w:r>
              <w:t>content</w:t>
            </w:r>
          </w:p>
        </w:tc>
        <w:tc>
          <w:tcPr>
            <w:tcW w:w="1320" w:type="dxa"/>
          </w:tcPr>
          <w:p w14:paraId="73307326" w14:textId="4B76DE61" w:rsidR="007F10EA" w:rsidRPr="00D52B89" w:rsidRDefault="00770355" w:rsidP="00D36BC8">
            <w:r>
              <w:t>content</w:t>
            </w:r>
          </w:p>
        </w:tc>
      </w:tr>
      <w:tr w:rsidR="00770355" w:rsidRPr="00D52B89" w14:paraId="3AE340FB" w14:textId="77777777" w:rsidTr="00276E44">
        <w:trPr>
          <w:cantSplit/>
        </w:trPr>
        <w:tc>
          <w:tcPr>
            <w:tcW w:w="5635" w:type="dxa"/>
          </w:tcPr>
          <w:p w14:paraId="38A8DD00" w14:textId="051363B1" w:rsidR="00770355" w:rsidRPr="00643458" w:rsidRDefault="00770355" w:rsidP="00770355">
            <w:pPr>
              <w:spacing w:line="320" w:lineRule="exact"/>
              <w:rPr>
                <w:rFonts w:eastAsia="Times New Roman"/>
                <w:lang w:val="en-HK"/>
              </w:rPr>
            </w:pPr>
            <w:r w:rsidRPr="00643458">
              <w:rPr>
                <w:rFonts w:eastAsia="Times New Roman"/>
                <w:lang w:val="en-HK"/>
              </w:rPr>
              <w:t>Do not specify header row by manually formatting the cells and texts of the first row, e.g., using bold and larger text. While it may create a visual appearance of “header”, screen readers cannot identify it as truly a header.</w:t>
            </w:r>
          </w:p>
        </w:tc>
        <w:tc>
          <w:tcPr>
            <w:tcW w:w="1278" w:type="dxa"/>
          </w:tcPr>
          <w:p w14:paraId="41331E1E" w14:textId="7C8AEEDA" w:rsidR="00770355" w:rsidRPr="00D52B89" w:rsidRDefault="00770355" w:rsidP="00770355">
            <w:r>
              <w:t>content</w:t>
            </w:r>
          </w:p>
        </w:tc>
        <w:tc>
          <w:tcPr>
            <w:tcW w:w="1482" w:type="dxa"/>
          </w:tcPr>
          <w:p w14:paraId="61174BEC" w14:textId="2D8CE710" w:rsidR="00770355" w:rsidRPr="00D52B89" w:rsidRDefault="00770355" w:rsidP="00770355">
            <w:r>
              <w:t>content</w:t>
            </w:r>
          </w:p>
        </w:tc>
        <w:tc>
          <w:tcPr>
            <w:tcW w:w="1320" w:type="dxa"/>
          </w:tcPr>
          <w:p w14:paraId="55C89392" w14:textId="5555E46D" w:rsidR="00770355" w:rsidRPr="00D52B89" w:rsidRDefault="00770355" w:rsidP="00770355">
            <w:r>
              <w:t>content</w:t>
            </w:r>
          </w:p>
        </w:tc>
      </w:tr>
      <w:tr w:rsidR="00770355" w:rsidRPr="00D52B89" w14:paraId="0E3E9E71" w14:textId="77777777" w:rsidTr="00276E44">
        <w:trPr>
          <w:cantSplit/>
        </w:trPr>
        <w:tc>
          <w:tcPr>
            <w:tcW w:w="5635" w:type="dxa"/>
          </w:tcPr>
          <w:p w14:paraId="39B7D583" w14:textId="08A696D2" w:rsidR="00770355" w:rsidRPr="00C53CD6" w:rsidRDefault="00770355" w:rsidP="00770355">
            <w:pPr>
              <w:spacing w:line="320" w:lineRule="exact"/>
              <w:rPr>
                <w:rFonts w:eastAsia="Times New Roman"/>
                <w:lang w:val="en-HK"/>
              </w:rPr>
            </w:pPr>
            <w:r w:rsidRPr="00C53CD6">
              <w:rPr>
                <w:rFonts w:eastAsia="Times New Roman"/>
                <w:lang w:val="en-HK"/>
              </w:rPr>
              <w:lastRenderedPageBreak/>
              <w:t>Use the built-in function to insert table caption: Select the table. Go to the </w:t>
            </w:r>
            <w:r w:rsidRPr="00A06859">
              <w:rPr>
                <w:rFonts w:eastAsia="Times New Roman"/>
                <w:b/>
                <w:bCs/>
                <w:lang w:val="en-HK"/>
              </w:rPr>
              <w:t>References</w:t>
            </w:r>
            <w:r w:rsidRPr="00C53CD6">
              <w:rPr>
                <w:rFonts w:eastAsia="Times New Roman"/>
                <w:lang w:val="en-HK"/>
              </w:rPr>
              <w:t> tab &gt; </w:t>
            </w:r>
            <w:r w:rsidRPr="00A06859">
              <w:rPr>
                <w:rFonts w:eastAsia="Times New Roman"/>
                <w:b/>
                <w:bCs/>
                <w:lang w:val="en-HK"/>
              </w:rPr>
              <w:t>Insert Caption</w:t>
            </w:r>
            <w:r w:rsidRPr="00C53CD6">
              <w:rPr>
                <w:rFonts w:eastAsia="Times New Roman"/>
                <w:lang w:val="en-HK"/>
              </w:rPr>
              <w:t>. Input the title of the table in the </w:t>
            </w:r>
            <w:r w:rsidRPr="00A06859">
              <w:rPr>
                <w:rFonts w:eastAsia="Times New Roman"/>
                <w:b/>
                <w:bCs/>
                <w:lang w:val="en-HK"/>
              </w:rPr>
              <w:t>Caption</w:t>
            </w:r>
            <w:r w:rsidRPr="00C53CD6">
              <w:rPr>
                <w:rFonts w:eastAsia="Times New Roman"/>
                <w:lang w:val="en-HK"/>
              </w:rPr>
              <w:t> field in the </w:t>
            </w:r>
            <w:r w:rsidRPr="00A06859">
              <w:rPr>
                <w:rFonts w:eastAsia="Times New Roman"/>
                <w:b/>
                <w:bCs/>
                <w:lang w:val="en-HK"/>
              </w:rPr>
              <w:t>Caption</w:t>
            </w:r>
            <w:r w:rsidRPr="00C53CD6">
              <w:rPr>
                <w:rFonts w:eastAsia="Times New Roman"/>
                <w:lang w:val="en-HK"/>
              </w:rPr>
              <w:t> dialog pane. Select </w:t>
            </w:r>
            <w:r w:rsidRPr="00A06859">
              <w:rPr>
                <w:rFonts w:eastAsia="Times New Roman"/>
                <w:b/>
                <w:bCs/>
                <w:lang w:val="en-HK"/>
              </w:rPr>
              <w:t>Table</w:t>
            </w:r>
            <w:r w:rsidRPr="00C53CD6">
              <w:rPr>
                <w:rFonts w:eastAsia="Times New Roman"/>
                <w:lang w:val="en-HK"/>
              </w:rPr>
              <w:t> in the </w:t>
            </w:r>
            <w:r w:rsidRPr="00A06859">
              <w:rPr>
                <w:rFonts w:eastAsia="Times New Roman"/>
                <w:b/>
                <w:bCs/>
                <w:lang w:val="en-HK"/>
              </w:rPr>
              <w:t>Label</w:t>
            </w:r>
            <w:r w:rsidRPr="00C53CD6">
              <w:rPr>
                <w:rFonts w:eastAsia="Times New Roman"/>
                <w:lang w:val="en-HK"/>
              </w:rPr>
              <w:t> dropdown menu.</w:t>
            </w:r>
          </w:p>
        </w:tc>
        <w:tc>
          <w:tcPr>
            <w:tcW w:w="1278" w:type="dxa"/>
          </w:tcPr>
          <w:p w14:paraId="5C86D3E3" w14:textId="0C4C0EEB" w:rsidR="00770355" w:rsidRPr="00D52B89" w:rsidRDefault="00770355" w:rsidP="00770355">
            <w:r>
              <w:t>content</w:t>
            </w:r>
          </w:p>
        </w:tc>
        <w:tc>
          <w:tcPr>
            <w:tcW w:w="1482" w:type="dxa"/>
          </w:tcPr>
          <w:p w14:paraId="3B7B8860" w14:textId="575BA224" w:rsidR="00770355" w:rsidRPr="00D52B89" w:rsidRDefault="00770355" w:rsidP="00770355">
            <w:r>
              <w:t>content</w:t>
            </w:r>
          </w:p>
        </w:tc>
        <w:tc>
          <w:tcPr>
            <w:tcW w:w="1320" w:type="dxa"/>
          </w:tcPr>
          <w:p w14:paraId="0D2BADB5" w14:textId="45569597" w:rsidR="00770355" w:rsidRPr="00D52B89" w:rsidRDefault="00770355" w:rsidP="00770355">
            <w:r>
              <w:t>content</w:t>
            </w:r>
          </w:p>
        </w:tc>
      </w:tr>
      <w:tr w:rsidR="00770355" w:rsidRPr="00D52B89" w14:paraId="1FA5ACF9" w14:textId="77777777" w:rsidTr="00276E44">
        <w:trPr>
          <w:cantSplit/>
        </w:trPr>
        <w:tc>
          <w:tcPr>
            <w:tcW w:w="5635" w:type="dxa"/>
          </w:tcPr>
          <w:p w14:paraId="26005D62" w14:textId="3DF0D42E" w:rsidR="00770355" w:rsidRPr="0036060C" w:rsidRDefault="00770355" w:rsidP="00770355">
            <w:pPr>
              <w:spacing w:line="320" w:lineRule="exact"/>
              <w:rPr>
                <w:lang w:val="en-HK"/>
              </w:rPr>
            </w:pPr>
            <w:r w:rsidRPr="0036060C">
              <w:rPr>
                <w:lang w:val="en-HK"/>
              </w:rPr>
              <w:t>Do not create a caption manually by typing a “caption” in the body text near the table or formatting (e.g., bold text). While it may create a visual appearance of a table caption, screen readers cannot identify it as truly a table caption.</w:t>
            </w:r>
          </w:p>
        </w:tc>
        <w:tc>
          <w:tcPr>
            <w:tcW w:w="1278" w:type="dxa"/>
          </w:tcPr>
          <w:p w14:paraId="770B3331" w14:textId="25B597CD" w:rsidR="00770355" w:rsidRPr="00D52B89" w:rsidRDefault="00770355" w:rsidP="00770355">
            <w:r>
              <w:t>content</w:t>
            </w:r>
          </w:p>
        </w:tc>
        <w:tc>
          <w:tcPr>
            <w:tcW w:w="1482" w:type="dxa"/>
          </w:tcPr>
          <w:p w14:paraId="03B7E0A8" w14:textId="42DEB351" w:rsidR="00770355" w:rsidRPr="00D52B89" w:rsidRDefault="00770355" w:rsidP="00770355">
            <w:r>
              <w:t>content</w:t>
            </w:r>
          </w:p>
        </w:tc>
        <w:tc>
          <w:tcPr>
            <w:tcW w:w="1320" w:type="dxa"/>
          </w:tcPr>
          <w:p w14:paraId="40323844" w14:textId="21D149D5" w:rsidR="00770355" w:rsidRPr="00D52B89" w:rsidRDefault="00770355" w:rsidP="00770355">
            <w:r>
              <w:t>content</w:t>
            </w:r>
          </w:p>
        </w:tc>
      </w:tr>
    </w:tbl>
    <w:p w14:paraId="4433B447" w14:textId="4414F070" w:rsidR="00A529C3" w:rsidRPr="00D52B89" w:rsidRDefault="00A529C3" w:rsidP="006B01A4">
      <w:pPr>
        <w:pStyle w:val="Heading2"/>
        <w:spacing w:beforeLines="100" w:before="360"/>
        <w:rPr>
          <w:sz w:val="24"/>
          <w:szCs w:val="24"/>
        </w:rPr>
      </w:pPr>
      <w:r w:rsidRPr="00D52B89">
        <w:rPr>
          <w:sz w:val="24"/>
          <w:szCs w:val="24"/>
        </w:rPr>
        <w:t xml:space="preserve">Assignment </w:t>
      </w:r>
      <w:r w:rsidR="004060DB" w:rsidRPr="00D52B89">
        <w:rPr>
          <w:sz w:val="24"/>
          <w:szCs w:val="24"/>
        </w:rPr>
        <w:t>g</w:t>
      </w:r>
      <w:r w:rsidRPr="00D52B89">
        <w:rPr>
          <w:sz w:val="24"/>
          <w:szCs w:val="24"/>
        </w:rPr>
        <w:t xml:space="preserve">rading </w:t>
      </w:r>
      <w:r w:rsidR="004060DB" w:rsidRPr="00D52B89">
        <w:rPr>
          <w:sz w:val="24"/>
          <w:szCs w:val="24"/>
        </w:rPr>
        <w:t>c</w:t>
      </w:r>
      <w:r w:rsidRPr="00D52B89">
        <w:rPr>
          <w:sz w:val="24"/>
          <w:szCs w:val="24"/>
        </w:rPr>
        <w:t>riteria</w:t>
      </w:r>
      <w:r w:rsidR="0000022E" w:rsidRPr="0000022E">
        <w:rPr>
          <w:sz w:val="24"/>
          <w:szCs w:val="24"/>
        </w:rPr>
        <w:t xml:space="preserve"> </w:t>
      </w:r>
      <w:r w:rsidR="0000022E" w:rsidRPr="00D214AB">
        <w:rPr>
          <w:sz w:val="24"/>
          <w:szCs w:val="24"/>
        </w:rPr>
        <w:t>(style Heading 2):</w:t>
      </w:r>
    </w:p>
    <w:p w14:paraId="2F423596" w14:textId="77777777" w:rsidR="00D67A21" w:rsidRPr="00D67A21" w:rsidRDefault="00D67A21" w:rsidP="00E86B47">
      <w:pPr>
        <w:spacing w:afterLines="0" w:after="0" w:line="320" w:lineRule="exact"/>
      </w:pPr>
      <w:r w:rsidRPr="00D67A21">
        <w:t>Course grade descriptors (Annex A)</w:t>
      </w:r>
    </w:p>
    <w:p w14:paraId="26CC96C1" w14:textId="241C6824" w:rsidR="00CA358F" w:rsidRPr="00940EBF" w:rsidRDefault="00CA358F" w:rsidP="00D67A21">
      <w:pPr>
        <w:pStyle w:val="Heading2"/>
        <w:spacing w:beforeLines="100" w:before="360"/>
        <w:rPr>
          <w:sz w:val="24"/>
          <w:szCs w:val="24"/>
        </w:rPr>
      </w:pPr>
      <w:r w:rsidRPr="00940EBF">
        <w:rPr>
          <w:sz w:val="24"/>
          <w:szCs w:val="24"/>
        </w:rPr>
        <w:t xml:space="preserve">Course </w:t>
      </w:r>
      <w:r w:rsidR="004060DB" w:rsidRPr="00940EBF">
        <w:rPr>
          <w:sz w:val="24"/>
          <w:szCs w:val="24"/>
        </w:rPr>
        <w:t>c</w:t>
      </w:r>
      <w:r w:rsidRPr="00940EBF">
        <w:rPr>
          <w:sz w:val="24"/>
          <w:szCs w:val="24"/>
        </w:rPr>
        <w:t xml:space="preserve">ontent and </w:t>
      </w:r>
      <w:r w:rsidR="004060DB" w:rsidRPr="00940EBF">
        <w:rPr>
          <w:sz w:val="24"/>
          <w:szCs w:val="24"/>
        </w:rPr>
        <w:t>m</w:t>
      </w:r>
      <w:r w:rsidRPr="00940EBF">
        <w:rPr>
          <w:sz w:val="24"/>
          <w:szCs w:val="24"/>
        </w:rPr>
        <w:t xml:space="preserve">ajor </w:t>
      </w:r>
      <w:r w:rsidR="004060DB" w:rsidRPr="00940EBF">
        <w:rPr>
          <w:sz w:val="24"/>
          <w:szCs w:val="24"/>
        </w:rPr>
        <w:t>t</w:t>
      </w:r>
      <w:r w:rsidRPr="00940EBF">
        <w:rPr>
          <w:sz w:val="24"/>
          <w:szCs w:val="24"/>
        </w:rPr>
        <w:t>opics</w:t>
      </w:r>
      <w:r w:rsidR="0000022E">
        <w:rPr>
          <w:sz w:val="24"/>
          <w:szCs w:val="24"/>
        </w:rPr>
        <w:t xml:space="preserve"> </w:t>
      </w:r>
      <w:r w:rsidR="0000022E" w:rsidRPr="00D214AB">
        <w:rPr>
          <w:sz w:val="24"/>
          <w:szCs w:val="24"/>
        </w:rPr>
        <w:t>(style Heading 2):</w:t>
      </w:r>
    </w:p>
    <w:p w14:paraId="31A2F294" w14:textId="4E70C82F" w:rsidR="00D20F9C" w:rsidRDefault="00AF41E0" w:rsidP="00D20F9C">
      <w:pPr>
        <w:spacing w:afterLines="0" w:after="0" w:line="320" w:lineRule="exact"/>
        <w:ind w:left="3720" w:hanging="3720"/>
      </w:pPr>
      <w:r w:rsidRPr="00D52B89">
        <w:rPr>
          <w:b/>
          <w:bCs/>
        </w:rPr>
        <w:t>Schedule</w:t>
      </w:r>
      <w:r w:rsidR="00D20F9C">
        <w:rPr>
          <w:b/>
          <w:bCs/>
        </w:rPr>
        <w:t xml:space="preserve"> (style Normal + Bold)</w:t>
      </w:r>
      <w:r w:rsidRPr="00D52B89">
        <w:rPr>
          <w:b/>
          <w:bCs/>
        </w:rPr>
        <w:t>:</w:t>
      </w:r>
      <w:r w:rsidR="00EF0A70" w:rsidRPr="00D52B89">
        <w:t xml:space="preserve"> </w:t>
      </w:r>
      <w:r w:rsidR="001A4CDC">
        <w:t xml:space="preserve">(style Normal) </w:t>
      </w:r>
      <w:r w:rsidR="00163452" w:rsidRPr="00D52B89">
        <w:t xml:space="preserve">September 6, </w:t>
      </w:r>
      <w:proofErr w:type="gramStart"/>
      <w:r w:rsidR="00163452" w:rsidRPr="00D52B89">
        <w:t>2022</w:t>
      </w:r>
      <w:proofErr w:type="gramEnd"/>
      <w:r w:rsidR="00163452" w:rsidRPr="00D52B89">
        <w:t xml:space="preserve"> </w:t>
      </w:r>
      <w:r w:rsidR="00B37F1C" w:rsidRPr="00D52B89">
        <w:t>to</w:t>
      </w:r>
      <w:r w:rsidR="00163452" w:rsidRPr="00D52B89">
        <w:t xml:space="preserve"> December 6, 2022 (Tuesday, 10:30am </w:t>
      </w:r>
      <w:r w:rsidR="00B56AD5" w:rsidRPr="00D52B89">
        <w:t xml:space="preserve">to </w:t>
      </w:r>
      <w:r w:rsidR="00163452" w:rsidRPr="00D52B89">
        <w:t>12:20pm)</w:t>
      </w:r>
    </w:p>
    <w:p w14:paraId="2F4D0CCA" w14:textId="77777777" w:rsidR="00C968F8" w:rsidRDefault="00AF41E0" w:rsidP="00C968F8">
      <w:pPr>
        <w:spacing w:afterLines="0" w:after="120" w:line="320" w:lineRule="exact"/>
      </w:pPr>
      <w:r w:rsidRPr="00D52B89">
        <w:rPr>
          <w:b/>
          <w:bCs/>
        </w:rPr>
        <w:t>Venue</w:t>
      </w:r>
      <w:r w:rsidR="00D20F9C">
        <w:rPr>
          <w:b/>
          <w:bCs/>
        </w:rPr>
        <w:t xml:space="preserve"> (style Normal + Bold)</w:t>
      </w:r>
      <w:r w:rsidR="00D20F9C" w:rsidRPr="00D52B89">
        <w:rPr>
          <w:b/>
          <w:bCs/>
        </w:rPr>
        <w:t>:</w:t>
      </w:r>
      <w:r w:rsidRPr="00D52B89">
        <w:t xml:space="preserve"> </w:t>
      </w:r>
      <w:r w:rsidR="001A4CDC">
        <w:t xml:space="preserve">(style Normal) </w:t>
      </w:r>
      <w:r w:rsidR="00163452" w:rsidRPr="00D52B89">
        <w:t>RM206</w:t>
      </w:r>
    </w:p>
    <w:p w14:paraId="55351F1F" w14:textId="77777777" w:rsidR="00DA5CA3" w:rsidRDefault="009C04F3" w:rsidP="00C968F8">
      <w:pPr>
        <w:spacing w:afterLines="0" w:after="0" w:line="320" w:lineRule="exact"/>
      </w:pPr>
      <w:r w:rsidRPr="00D52B89">
        <w:t xml:space="preserve">Non-tabulated format of the course content and major topics </w:t>
      </w:r>
      <w:r w:rsidR="006B01A4" w:rsidRPr="00D52B89">
        <w:t xml:space="preserve">is available at the end of the course </w:t>
      </w:r>
      <w:r w:rsidR="001B03F2" w:rsidRPr="00D52B89">
        <w:t>outline.</w:t>
      </w:r>
    </w:p>
    <w:p w14:paraId="2653C56D" w14:textId="2BC3E420" w:rsidR="00C042D0" w:rsidRPr="00800E83" w:rsidRDefault="00800E83" w:rsidP="00800E83">
      <w:pPr>
        <w:pStyle w:val="Caption"/>
        <w:keepNext/>
      </w:pPr>
      <w:r>
        <w:lastRenderedPageBreak/>
        <w:t xml:space="preserve">Table </w:t>
      </w:r>
      <w:fldSimple w:instr=" SEQ Table \* ARABIC ">
        <w:r>
          <w:rPr>
            <w:noProof/>
          </w:rPr>
          <w:t>2</w:t>
        </w:r>
      </w:fldSimple>
      <w:r>
        <w:t xml:space="preserve">. </w:t>
      </w:r>
      <w:r w:rsidRPr="00536116">
        <w:t>Course content and major topics (style Caption)</w:t>
      </w:r>
    </w:p>
    <w:tbl>
      <w:tblPr>
        <w:tblStyle w:val="TableGrid"/>
        <w:tblW w:w="0" w:type="auto"/>
        <w:tblLook w:val="04A0" w:firstRow="1" w:lastRow="0" w:firstColumn="1" w:lastColumn="0" w:noHBand="0" w:noVBand="1"/>
        <w:tblCaption w:val="Course content and major topics"/>
        <w:tblDescription w:val="Date, major topics, and related course learning outcomes of each session."/>
      </w:tblPr>
      <w:tblGrid>
        <w:gridCol w:w="1675"/>
        <w:gridCol w:w="6960"/>
        <w:gridCol w:w="1107"/>
      </w:tblGrid>
      <w:tr w:rsidR="005B2F47" w:rsidRPr="00940EBF" w14:paraId="35C28A02" w14:textId="77777777" w:rsidTr="00C042D0">
        <w:trPr>
          <w:cantSplit/>
          <w:tblHeader/>
        </w:trPr>
        <w:tc>
          <w:tcPr>
            <w:tcW w:w="1675" w:type="dxa"/>
            <w:shd w:val="clear" w:color="auto" w:fill="E6E6E6"/>
          </w:tcPr>
          <w:p w14:paraId="025D303B" w14:textId="77777777" w:rsidR="00EA5E24" w:rsidRPr="00940EBF" w:rsidRDefault="00EA5E24" w:rsidP="001B03F2">
            <w:pPr>
              <w:spacing w:line="280" w:lineRule="exact"/>
              <w:contextualSpacing/>
              <w:jc w:val="both"/>
              <w:rPr>
                <w:b/>
              </w:rPr>
            </w:pPr>
            <w:r w:rsidRPr="00940EBF">
              <w:rPr>
                <w:b/>
              </w:rPr>
              <w:t xml:space="preserve">Session </w:t>
            </w:r>
          </w:p>
          <w:p w14:paraId="30D470C1" w14:textId="11FDC1C1" w:rsidR="005B2F47" w:rsidRPr="00940EBF" w:rsidRDefault="00EA5E24" w:rsidP="001B03F2">
            <w:pPr>
              <w:spacing w:line="280" w:lineRule="exact"/>
            </w:pPr>
            <w:r w:rsidRPr="00940EBF">
              <w:rPr>
                <w:b/>
              </w:rPr>
              <w:t>No. and Date</w:t>
            </w:r>
          </w:p>
        </w:tc>
        <w:tc>
          <w:tcPr>
            <w:tcW w:w="6960" w:type="dxa"/>
            <w:shd w:val="clear" w:color="auto" w:fill="E6E6E6"/>
          </w:tcPr>
          <w:p w14:paraId="13B8ACEF" w14:textId="77777777" w:rsidR="005B2F47" w:rsidRDefault="00EA5E24" w:rsidP="001B03F2">
            <w:pPr>
              <w:spacing w:line="280" w:lineRule="exact"/>
              <w:rPr>
                <w:b/>
              </w:rPr>
            </w:pPr>
            <w:r w:rsidRPr="00940EBF">
              <w:rPr>
                <w:b/>
              </w:rPr>
              <w:t>Session Topics and Description (Tentative)</w:t>
            </w:r>
          </w:p>
          <w:p w14:paraId="2ECEFBA8" w14:textId="77777777" w:rsidR="00F50DF6" w:rsidRDefault="00F50DF6" w:rsidP="00F50DF6">
            <w:pPr>
              <w:spacing w:line="320" w:lineRule="exact"/>
              <w:rPr>
                <w:b/>
                <w:bCs/>
              </w:rPr>
            </w:pPr>
            <w:r>
              <w:rPr>
                <w:b/>
                <w:bCs/>
              </w:rPr>
              <w:t>(style Normal + Bold for headers)</w:t>
            </w:r>
          </w:p>
          <w:p w14:paraId="7CC3DA2B" w14:textId="77777777" w:rsidR="00F50DF6" w:rsidRDefault="00F50DF6" w:rsidP="00F50DF6">
            <w:pPr>
              <w:spacing w:line="280" w:lineRule="exact"/>
            </w:pPr>
            <w:r w:rsidRPr="008E2985">
              <w:t xml:space="preserve">(style Normal </w:t>
            </w:r>
            <w:r w:rsidR="00D11D7D">
              <w:t xml:space="preserve">and Normal + Bold </w:t>
            </w:r>
            <w:r w:rsidRPr="008E2985">
              <w:t>for table cell content</w:t>
            </w:r>
            <w:r w:rsidR="00D11D7D">
              <w:t>; and style Strong for the highlighted content</w:t>
            </w:r>
            <w:r w:rsidRPr="008E2985">
              <w:t>)</w:t>
            </w:r>
          </w:p>
          <w:p w14:paraId="60F667DD" w14:textId="2398CE2D" w:rsidR="00DF69A7" w:rsidRPr="00940EBF" w:rsidRDefault="00DF69A7" w:rsidP="00DF69A7">
            <w:pPr>
              <w:spacing w:afterLines="0" w:after="0" w:line="320" w:lineRule="exact"/>
            </w:pPr>
            <w:r>
              <w:t>Note that the headers text in tables do not appear in the Navigation Pane. Only the texts with the Heading style in the non-tabulated version of Table 5 content would appear in the Navigation Pane.</w:t>
            </w:r>
          </w:p>
        </w:tc>
        <w:tc>
          <w:tcPr>
            <w:tcW w:w="1107" w:type="dxa"/>
            <w:shd w:val="clear" w:color="auto" w:fill="E6E6E6"/>
          </w:tcPr>
          <w:p w14:paraId="67FB7BA0" w14:textId="0B1A52C9" w:rsidR="005B2F47" w:rsidRPr="00940EBF" w:rsidRDefault="00EA5E24" w:rsidP="001B03F2">
            <w:pPr>
              <w:spacing w:line="280" w:lineRule="exact"/>
            </w:pPr>
            <w:r w:rsidRPr="00940EBF">
              <w:rPr>
                <w:b/>
              </w:rPr>
              <w:t>Related CLO</w:t>
            </w:r>
          </w:p>
        </w:tc>
      </w:tr>
      <w:tr w:rsidR="005B2F47" w:rsidRPr="00940EBF" w14:paraId="3841C70A" w14:textId="77777777" w:rsidTr="00C042D0">
        <w:trPr>
          <w:cantSplit/>
        </w:trPr>
        <w:tc>
          <w:tcPr>
            <w:tcW w:w="1675" w:type="dxa"/>
          </w:tcPr>
          <w:p w14:paraId="03354340" w14:textId="765C5130" w:rsidR="005B2F47" w:rsidRPr="00940EBF" w:rsidRDefault="00EA5E24" w:rsidP="001B03F2">
            <w:pPr>
              <w:spacing w:line="280" w:lineRule="exact"/>
            </w:pPr>
            <w:r w:rsidRPr="00940EBF">
              <w:t>1</w:t>
            </w:r>
            <w:r w:rsidRPr="00940EBF">
              <w:rPr>
                <w:vertAlign w:val="superscript"/>
              </w:rPr>
              <w:t>st</w:t>
            </w:r>
            <w:r w:rsidR="005446BB" w:rsidRPr="00940EBF">
              <w:t xml:space="preserve"> </w:t>
            </w:r>
            <w:r w:rsidR="00FE15EF" w:rsidRPr="00940EBF">
              <w:t>S</w:t>
            </w:r>
            <w:r w:rsidRPr="00940EBF">
              <w:t>ession; September 6, 2022</w:t>
            </w:r>
          </w:p>
        </w:tc>
        <w:tc>
          <w:tcPr>
            <w:tcW w:w="6960" w:type="dxa"/>
          </w:tcPr>
          <w:p w14:paraId="49013A34" w14:textId="77777777" w:rsidR="00EA5E24" w:rsidRPr="00940EBF" w:rsidRDefault="00EA5E24" w:rsidP="001B03F2">
            <w:pPr>
              <w:spacing w:line="280" w:lineRule="exact"/>
              <w:rPr>
                <w:b/>
                <w:bCs/>
              </w:rPr>
            </w:pPr>
            <w:r w:rsidRPr="00940EBF">
              <w:rPr>
                <w:b/>
                <w:bCs/>
              </w:rPr>
              <w:t>Course introduction</w:t>
            </w:r>
          </w:p>
          <w:p w14:paraId="4F22B78E" w14:textId="77777777" w:rsidR="00EA5E24" w:rsidRPr="00940EBF" w:rsidRDefault="00EA5E24" w:rsidP="001B03F2">
            <w:pPr>
              <w:spacing w:afterLines="0" w:after="0" w:line="280" w:lineRule="exact"/>
              <w:rPr>
                <w:b/>
                <w:bCs/>
              </w:rPr>
            </w:pPr>
            <w:r w:rsidRPr="00940EBF">
              <w:rPr>
                <w:b/>
                <w:bCs/>
              </w:rPr>
              <w:t>Who are exceptional children? What is special education?</w:t>
            </w:r>
          </w:p>
          <w:p w14:paraId="01E89430" w14:textId="77777777" w:rsidR="00EA5E24" w:rsidRPr="00940EBF" w:rsidRDefault="00EA5E24" w:rsidP="001B03F2">
            <w:pPr>
              <w:pStyle w:val="ListParagraph"/>
              <w:spacing w:line="280" w:lineRule="exact"/>
            </w:pPr>
            <w:r w:rsidRPr="00940EBF">
              <w:t>Overview</w:t>
            </w:r>
          </w:p>
          <w:p w14:paraId="5289A17F" w14:textId="77777777" w:rsidR="00EA5E24" w:rsidRPr="00940EBF" w:rsidRDefault="00EA5E24" w:rsidP="001B03F2">
            <w:pPr>
              <w:pStyle w:val="ListParagraph"/>
              <w:spacing w:line="280" w:lineRule="exact"/>
            </w:pPr>
            <w:r w:rsidRPr="00940EBF">
              <w:t>Prevalence and causation</w:t>
            </w:r>
          </w:p>
          <w:p w14:paraId="0505577D" w14:textId="77777777" w:rsidR="00EA5E24" w:rsidRPr="00940EBF" w:rsidRDefault="00EA5E24" w:rsidP="001B03F2">
            <w:pPr>
              <w:pStyle w:val="ListParagraph"/>
              <w:spacing w:line="280" w:lineRule="exact"/>
            </w:pPr>
            <w:r w:rsidRPr="00940EBF">
              <w:t>Key terminology</w:t>
            </w:r>
          </w:p>
          <w:p w14:paraId="38FA126E" w14:textId="77777777" w:rsidR="00EA5E24" w:rsidRPr="00940EBF" w:rsidRDefault="00EA5E24" w:rsidP="001B03F2">
            <w:pPr>
              <w:spacing w:beforeLines="50" w:before="180" w:line="280" w:lineRule="exact"/>
            </w:pPr>
            <w:r w:rsidRPr="00940EBF">
              <w:rPr>
                <w:b/>
                <w:bCs/>
              </w:rPr>
              <w:t>Exploring current trends and issues in special and inclusive education and sharing views through in-class discussions and Moodle forum</w:t>
            </w:r>
          </w:p>
          <w:p w14:paraId="2D619D88" w14:textId="7B4F2499" w:rsidR="005B2F47" w:rsidRPr="00940EBF" w:rsidRDefault="00EA5E24" w:rsidP="001B03F2">
            <w:pPr>
              <w:spacing w:line="280" w:lineRule="exact"/>
            </w:pPr>
            <w:r w:rsidRPr="00940EBF">
              <w:rPr>
                <w:b/>
                <w:bCs/>
              </w:rPr>
              <w:t>Cultural diversity</w:t>
            </w:r>
          </w:p>
        </w:tc>
        <w:tc>
          <w:tcPr>
            <w:tcW w:w="1107" w:type="dxa"/>
          </w:tcPr>
          <w:p w14:paraId="14E5357D" w14:textId="673A0C79" w:rsidR="005B2F47" w:rsidRPr="00940EBF" w:rsidRDefault="00EA5E24" w:rsidP="001B03F2">
            <w:pPr>
              <w:spacing w:line="280" w:lineRule="exact"/>
            </w:pPr>
            <w:r w:rsidRPr="00940EBF">
              <w:t>1, 3, 6</w:t>
            </w:r>
          </w:p>
        </w:tc>
      </w:tr>
      <w:tr w:rsidR="005B2F47" w:rsidRPr="00940EBF" w14:paraId="31BD310B" w14:textId="77777777" w:rsidTr="00C042D0">
        <w:trPr>
          <w:cantSplit/>
        </w:trPr>
        <w:tc>
          <w:tcPr>
            <w:tcW w:w="1675" w:type="dxa"/>
          </w:tcPr>
          <w:p w14:paraId="4E7DA12D" w14:textId="3428C37F" w:rsidR="005B2F47" w:rsidRPr="00940EBF" w:rsidRDefault="005446BB" w:rsidP="001B03F2">
            <w:pPr>
              <w:spacing w:line="280" w:lineRule="exact"/>
            </w:pPr>
            <w:r w:rsidRPr="00940EBF">
              <w:t>2</w:t>
            </w:r>
            <w:r w:rsidRPr="00940EBF">
              <w:rPr>
                <w:vertAlign w:val="superscript"/>
              </w:rPr>
              <w:t>nd</w:t>
            </w:r>
            <w:r w:rsidR="00FE15EF" w:rsidRPr="00940EBF">
              <w:t xml:space="preserve"> </w:t>
            </w:r>
            <w:r w:rsidRPr="00940EBF">
              <w:t>Session; September 13, 2022</w:t>
            </w:r>
          </w:p>
        </w:tc>
        <w:tc>
          <w:tcPr>
            <w:tcW w:w="6960" w:type="dxa"/>
          </w:tcPr>
          <w:p w14:paraId="04F2691F" w14:textId="77777777" w:rsidR="005446BB" w:rsidRPr="00940EBF" w:rsidRDefault="005446BB" w:rsidP="001B03F2">
            <w:pPr>
              <w:spacing w:afterLines="0" w:after="0" w:line="280" w:lineRule="exact"/>
              <w:rPr>
                <w:b/>
                <w:bCs/>
              </w:rPr>
            </w:pPr>
            <w:r w:rsidRPr="00940EBF">
              <w:rPr>
                <w:b/>
                <w:bCs/>
              </w:rPr>
              <w:t>Integration/Inclusion Policy</w:t>
            </w:r>
          </w:p>
          <w:p w14:paraId="62B77741" w14:textId="77777777" w:rsidR="005446BB" w:rsidRPr="00940EBF" w:rsidRDefault="005446BB" w:rsidP="001B03F2">
            <w:pPr>
              <w:pStyle w:val="ListParagraph"/>
              <w:spacing w:line="280" w:lineRule="exact"/>
            </w:pPr>
            <w:r w:rsidRPr="00940EBF">
              <w:t>Whole-school approach</w:t>
            </w:r>
          </w:p>
          <w:p w14:paraId="3366E885" w14:textId="77777777" w:rsidR="005446BB" w:rsidRPr="00940EBF" w:rsidRDefault="005446BB" w:rsidP="001B03F2">
            <w:pPr>
              <w:pStyle w:val="ListParagraph"/>
              <w:spacing w:line="280" w:lineRule="exact"/>
            </w:pPr>
            <w:r w:rsidRPr="00940EBF">
              <w:t>RTI Model</w:t>
            </w:r>
          </w:p>
          <w:p w14:paraId="449D0D52" w14:textId="3C7E6129" w:rsidR="005B2F47" w:rsidRPr="00940EBF" w:rsidRDefault="005446BB" w:rsidP="001B03F2">
            <w:pPr>
              <w:pStyle w:val="ListParagraph"/>
              <w:spacing w:line="280" w:lineRule="exact"/>
            </w:pPr>
            <w:r w:rsidRPr="00940EBF">
              <w:t>Examining the extent of applicability of these policies in frontline school contexts and the relevance to devising feasible and appropriate interventions based on these policies</w:t>
            </w:r>
          </w:p>
        </w:tc>
        <w:tc>
          <w:tcPr>
            <w:tcW w:w="1107" w:type="dxa"/>
          </w:tcPr>
          <w:p w14:paraId="5814D1B0" w14:textId="711B624F" w:rsidR="005B2F47" w:rsidRPr="00940EBF" w:rsidRDefault="005446BB" w:rsidP="001B03F2">
            <w:pPr>
              <w:spacing w:line="280" w:lineRule="exact"/>
            </w:pPr>
            <w:r w:rsidRPr="00940EBF">
              <w:t>2, 3, 6</w:t>
            </w:r>
          </w:p>
        </w:tc>
      </w:tr>
      <w:tr w:rsidR="005B2F47" w:rsidRPr="00940EBF" w14:paraId="46CE49B7" w14:textId="77777777" w:rsidTr="00C042D0">
        <w:trPr>
          <w:cantSplit/>
        </w:trPr>
        <w:tc>
          <w:tcPr>
            <w:tcW w:w="1675" w:type="dxa"/>
          </w:tcPr>
          <w:p w14:paraId="420F403F" w14:textId="75ADCF76" w:rsidR="005B2F47" w:rsidRPr="00940EBF" w:rsidRDefault="00365729" w:rsidP="001B03F2">
            <w:pPr>
              <w:spacing w:line="280" w:lineRule="exact"/>
            </w:pPr>
            <w:r w:rsidRPr="00940EBF">
              <w:t>3</w:t>
            </w:r>
            <w:r w:rsidRPr="00940EBF">
              <w:rPr>
                <w:vertAlign w:val="superscript"/>
              </w:rPr>
              <w:t>rd</w:t>
            </w:r>
            <w:r w:rsidR="00FE15EF" w:rsidRPr="00940EBF">
              <w:t xml:space="preserve"> </w:t>
            </w:r>
            <w:r w:rsidRPr="00940EBF">
              <w:t>Session; September 20, 2022</w:t>
            </w:r>
          </w:p>
        </w:tc>
        <w:tc>
          <w:tcPr>
            <w:tcW w:w="6960" w:type="dxa"/>
          </w:tcPr>
          <w:p w14:paraId="4419FB83" w14:textId="77777777" w:rsidR="00365729" w:rsidRPr="00940EBF" w:rsidRDefault="00365729" w:rsidP="001B03F2">
            <w:pPr>
              <w:spacing w:afterLines="0" w:after="0" w:line="280" w:lineRule="exact"/>
              <w:rPr>
                <w:b/>
                <w:bCs/>
              </w:rPr>
            </w:pPr>
            <w:r w:rsidRPr="00940EBF">
              <w:rPr>
                <w:b/>
                <w:bCs/>
              </w:rPr>
              <w:t xml:space="preserve">IEP </w:t>
            </w:r>
          </w:p>
          <w:p w14:paraId="33D2AE67" w14:textId="77777777" w:rsidR="00365729" w:rsidRPr="00940EBF" w:rsidRDefault="00365729" w:rsidP="001B03F2">
            <w:pPr>
              <w:pStyle w:val="ListParagraph"/>
              <w:spacing w:line="280" w:lineRule="exact"/>
            </w:pPr>
            <w:r w:rsidRPr="00940EBF">
              <w:t>Policies and practices (International and Hong Kong)</w:t>
            </w:r>
          </w:p>
          <w:p w14:paraId="347968C8" w14:textId="77777777" w:rsidR="00365729" w:rsidRPr="00940EBF" w:rsidRDefault="00365729" w:rsidP="001B03F2">
            <w:pPr>
              <w:pStyle w:val="ListParagraph"/>
              <w:spacing w:line="280" w:lineRule="exact"/>
            </w:pPr>
            <w:r w:rsidRPr="00940EBF">
              <w:t>IEP process</w:t>
            </w:r>
          </w:p>
          <w:p w14:paraId="30B57F73" w14:textId="77777777" w:rsidR="00365729" w:rsidRPr="00940EBF" w:rsidRDefault="00365729" w:rsidP="001B03F2">
            <w:pPr>
              <w:pStyle w:val="ListParagraph"/>
              <w:spacing w:line="280" w:lineRule="exact"/>
            </w:pPr>
            <w:r w:rsidRPr="00940EBF">
              <w:t>IEP Planning</w:t>
            </w:r>
          </w:p>
          <w:p w14:paraId="5E209524" w14:textId="738A4757" w:rsidR="005B2F47" w:rsidRPr="00940EBF" w:rsidRDefault="00365729" w:rsidP="001B03F2">
            <w:pPr>
              <w:pStyle w:val="ListParagraph"/>
              <w:spacing w:line="280" w:lineRule="exact"/>
            </w:pPr>
            <w:r w:rsidRPr="00940EBF">
              <w:t>Exploring and discussing the factors of success and limitations in the IEP planning and learning how to apply these factors in the IEP planning</w:t>
            </w:r>
          </w:p>
        </w:tc>
        <w:tc>
          <w:tcPr>
            <w:tcW w:w="1107" w:type="dxa"/>
          </w:tcPr>
          <w:p w14:paraId="23066145" w14:textId="5068FDCF" w:rsidR="005B2F47" w:rsidRPr="00940EBF" w:rsidRDefault="00365729" w:rsidP="001B03F2">
            <w:pPr>
              <w:spacing w:line="280" w:lineRule="exact"/>
            </w:pPr>
            <w:r w:rsidRPr="00940EBF">
              <w:t>1, 2, 3, 4</w:t>
            </w:r>
          </w:p>
        </w:tc>
      </w:tr>
      <w:tr w:rsidR="005446BB" w:rsidRPr="00940EBF" w14:paraId="5B98478E" w14:textId="77777777" w:rsidTr="00C042D0">
        <w:trPr>
          <w:cantSplit/>
        </w:trPr>
        <w:tc>
          <w:tcPr>
            <w:tcW w:w="1675" w:type="dxa"/>
          </w:tcPr>
          <w:p w14:paraId="2F1969E7" w14:textId="2937D85B" w:rsidR="005446BB" w:rsidRPr="00940EBF" w:rsidRDefault="00365729" w:rsidP="001B03F2">
            <w:pPr>
              <w:spacing w:line="280" w:lineRule="exact"/>
            </w:pPr>
            <w:r w:rsidRPr="00940EBF">
              <w:t>4</w:t>
            </w:r>
            <w:r w:rsidRPr="00940EBF">
              <w:rPr>
                <w:vertAlign w:val="superscript"/>
              </w:rPr>
              <w:t>th</w:t>
            </w:r>
            <w:r w:rsidR="00FE15EF" w:rsidRPr="00940EBF">
              <w:t xml:space="preserve"> </w:t>
            </w:r>
            <w:r w:rsidRPr="00940EBF">
              <w:t>Session; September 27, 2022</w:t>
            </w:r>
          </w:p>
        </w:tc>
        <w:tc>
          <w:tcPr>
            <w:tcW w:w="6960" w:type="dxa"/>
          </w:tcPr>
          <w:p w14:paraId="6F3EDB49" w14:textId="77777777" w:rsidR="00365729" w:rsidRPr="00940EBF" w:rsidRDefault="00365729" w:rsidP="001B03F2">
            <w:pPr>
              <w:spacing w:afterLines="0" w:after="0" w:line="280" w:lineRule="exact"/>
              <w:rPr>
                <w:b/>
                <w:bCs/>
              </w:rPr>
            </w:pPr>
            <w:r w:rsidRPr="00940EBF">
              <w:rPr>
                <w:b/>
                <w:bCs/>
              </w:rPr>
              <w:t>Learning Disabilities/Specific Learning Difficulties</w:t>
            </w:r>
          </w:p>
          <w:p w14:paraId="596F7707" w14:textId="77777777" w:rsidR="00365729" w:rsidRPr="00940EBF" w:rsidRDefault="00365729" w:rsidP="001B03F2">
            <w:pPr>
              <w:pStyle w:val="ListParagraph"/>
              <w:spacing w:line="280" w:lineRule="exact"/>
            </w:pPr>
            <w:r w:rsidRPr="00940EBF">
              <w:t xml:space="preserve">Definitions, characteristics, </w:t>
            </w:r>
            <w:proofErr w:type="gramStart"/>
            <w:r w:rsidRPr="00940EBF">
              <w:t>prevalence</w:t>
            </w:r>
            <w:proofErr w:type="gramEnd"/>
            <w:r w:rsidRPr="00940EBF">
              <w:t xml:space="preserve"> and possible causes</w:t>
            </w:r>
          </w:p>
          <w:p w14:paraId="24363CF5" w14:textId="77777777" w:rsidR="00365729" w:rsidRPr="00940EBF" w:rsidRDefault="00365729" w:rsidP="001B03F2">
            <w:pPr>
              <w:pStyle w:val="ListParagraph"/>
              <w:spacing w:line="280" w:lineRule="exact"/>
            </w:pPr>
            <w:r w:rsidRPr="00940EBF">
              <w:t>Information processing model</w:t>
            </w:r>
          </w:p>
          <w:p w14:paraId="7D008800" w14:textId="72B75482" w:rsidR="005446BB" w:rsidRPr="00940EBF" w:rsidRDefault="00365729" w:rsidP="001B03F2">
            <w:pPr>
              <w:pStyle w:val="ListParagraph"/>
              <w:spacing w:line="280" w:lineRule="exact"/>
            </w:pPr>
            <w:r w:rsidRPr="00940EBF">
              <w:t>Introducing the Three-tier intervention approach (i.e., RTI Model) and educational practices and discussing the feasibility and practicality of the RTI model</w:t>
            </w:r>
          </w:p>
        </w:tc>
        <w:tc>
          <w:tcPr>
            <w:tcW w:w="1107" w:type="dxa"/>
          </w:tcPr>
          <w:p w14:paraId="186E53F9" w14:textId="3587C67D" w:rsidR="005446BB" w:rsidRPr="00940EBF" w:rsidRDefault="00365729" w:rsidP="001B03F2">
            <w:pPr>
              <w:spacing w:line="280" w:lineRule="exact"/>
            </w:pPr>
            <w:r w:rsidRPr="00940EBF">
              <w:t>1, 2, 3, 4</w:t>
            </w:r>
          </w:p>
        </w:tc>
      </w:tr>
      <w:tr w:rsidR="005446BB" w:rsidRPr="00940EBF" w14:paraId="19305402" w14:textId="77777777" w:rsidTr="00C042D0">
        <w:trPr>
          <w:cantSplit/>
        </w:trPr>
        <w:tc>
          <w:tcPr>
            <w:tcW w:w="1675" w:type="dxa"/>
            <w:shd w:val="clear" w:color="auto" w:fill="E6E6E6"/>
          </w:tcPr>
          <w:p w14:paraId="4239C3A5" w14:textId="7374B2FC" w:rsidR="005446BB" w:rsidRPr="00940EBF" w:rsidRDefault="00365729" w:rsidP="001B03F2">
            <w:pPr>
              <w:spacing w:line="280" w:lineRule="exact"/>
            </w:pPr>
            <w:r w:rsidRPr="00940EBF">
              <w:t>October 4, 2022</w:t>
            </w:r>
          </w:p>
        </w:tc>
        <w:tc>
          <w:tcPr>
            <w:tcW w:w="6960" w:type="dxa"/>
            <w:shd w:val="clear" w:color="auto" w:fill="E6E6E6"/>
          </w:tcPr>
          <w:p w14:paraId="3D13786B" w14:textId="7086F745" w:rsidR="005446BB" w:rsidRPr="00940EBF" w:rsidRDefault="00365729" w:rsidP="001B03F2">
            <w:pPr>
              <w:shd w:val="clear" w:color="auto" w:fill="FFFF00"/>
              <w:spacing w:line="280" w:lineRule="exact"/>
              <w:rPr>
                <w:b/>
              </w:rPr>
            </w:pPr>
            <w:r w:rsidRPr="00940EBF">
              <w:rPr>
                <w:rStyle w:val="Strong"/>
              </w:rPr>
              <w:t>Chung Yeung Festival</w:t>
            </w:r>
            <w:r w:rsidRPr="00940EBF">
              <w:rPr>
                <w:rStyle w:val="Strong"/>
                <w:rFonts w:hint="eastAsia"/>
              </w:rPr>
              <w:t xml:space="preserve"> </w:t>
            </w:r>
            <w:r w:rsidRPr="00940EBF">
              <w:rPr>
                <w:rStyle w:val="Strong"/>
              </w:rPr>
              <w:t>– NO LESSON</w:t>
            </w:r>
          </w:p>
        </w:tc>
        <w:tc>
          <w:tcPr>
            <w:tcW w:w="1107" w:type="dxa"/>
            <w:shd w:val="clear" w:color="auto" w:fill="E6E6E6"/>
          </w:tcPr>
          <w:p w14:paraId="2EFF74CB" w14:textId="77777777" w:rsidR="005446BB" w:rsidRPr="00940EBF" w:rsidRDefault="005446BB" w:rsidP="001B03F2">
            <w:pPr>
              <w:spacing w:line="280" w:lineRule="exact"/>
            </w:pPr>
          </w:p>
        </w:tc>
      </w:tr>
      <w:tr w:rsidR="005446BB" w:rsidRPr="00940EBF" w14:paraId="17D82164" w14:textId="77777777" w:rsidTr="00C042D0">
        <w:trPr>
          <w:cantSplit/>
        </w:trPr>
        <w:tc>
          <w:tcPr>
            <w:tcW w:w="1675" w:type="dxa"/>
            <w:shd w:val="clear" w:color="auto" w:fill="E6E6E6"/>
          </w:tcPr>
          <w:p w14:paraId="442671C3" w14:textId="7201983C" w:rsidR="005446BB" w:rsidRPr="00940EBF" w:rsidRDefault="00365729" w:rsidP="001B03F2">
            <w:pPr>
              <w:spacing w:line="280" w:lineRule="exact"/>
            </w:pPr>
            <w:r w:rsidRPr="00940EBF">
              <w:t>October 10, 2022</w:t>
            </w:r>
          </w:p>
        </w:tc>
        <w:tc>
          <w:tcPr>
            <w:tcW w:w="6960" w:type="dxa"/>
            <w:shd w:val="clear" w:color="auto" w:fill="E6E6E6"/>
          </w:tcPr>
          <w:p w14:paraId="11E70D40" w14:textId="04C90024" w:rsidR="005446BB" w:rsidRPr="00940EBF" w:rsidRDefault="00365729" w:rsidP="001B03F2">
            <w:pPr>
              <w:shd w:val="clear" w:color="auto" w:fill="FFFF00"/>
              <w:spacing w:line="280" w:lineRule="exact"/>
              <w:rPr>
                <w:b/>
              </w:rPr>
            </w:pPr>
            <w:r w:rsidRPr="00940EBF">
              <w:rPr>
                <w:rStyle w:val="Strong"/>
              </w:rPr>
              <w:t>Professional Practicum I</w:t>
            </w:r>
            <w:r w:rsidRPr="00940EBF">
              <w:rPr>
                <w:rStyle w:val="Strong"/>
                <w:rFonts w:hint="eastAsia"/>
              </w:rPr>
              <w:t xml:space="preserve"> </w:t>
            </w:r>
            <w:r w:rsidRPr="00940EBF">
              <w:rPr>
                <w:rStyle w:val="Strong"/>
              </w:rPr>
              <w:t>– NO LESSON</w:t>
            </w:r>
          </w:p>
        </w:tc>
        <w:tc>
          <w:tcPr>
            <w:tcW w:w="1107" w:type="dxa"/>
            <w:shd w:val="clear" w:color="auto" w:fill="E6E6E6"/>
          </w:tcPr>
          <w:p w14:paraId="67F407B2" w14:textId="77777777" w:rsidR="005446BB" w:rsidRPr="00940EBF" w:rsidRDefault="005446BB" w:rsidP="001B03F2">
            <w:pPr>
              <w:spacing w:line="280" w:lineRule="exact"/>
            </w:pPr>
          </w:p>
        </w:tc>
      </w:tr>
      <w:tr w:rsidR="005446BB" w:rsidRPr="00940EBF" w14:paraId="0E8B9FB0" w14:textId="77777777" w:rsidTr="00C042D0">
        <w:trPr>
          <w:cantSplit/>
        </w:trPr>
        <w:tc>
          <w:tcPr>
            <w:tcW w:w="1675" w:type="dxa"/>
          </w:tcPr>
          <w:p w14:paraId="0C97DA3F" w14:textId="213390FB" w:rsidR="005446BB" w:rsidRPr="00940EBF" w:rsidRDefault="00365729" w:rsidP="001B03F2">
            <w:pPr>
              <w:spacing w:line="280" w:lineRule="exact"/>
            </w:pPr>
            <w:r w:rsidRPr="00940EBF">
              <w:lastRenderedPageBreak/>
              <w:t>5</w:t>
            </w:r>
            <w:r w:rsidRPr="00940EBF">
              <w:rPr>
                <w:vertAlign w:val="superscript"/>
              </w:rPr>
              <w:t>th</w:t>
            </w:r>
            <w:r w:rsidR="00FE15EF" w:rsidRPr="00940EBF">
              <w:t xml:space="preserve"> </w:t>
            </w:r>
            <w:r w:rsidRPr="00940EBF">
              <w:t>Session; October 18, 2022</w:t>
            </w:r>
          </w:p>
        </w:tc>
        <w:tc>
          <w:tcPr>
            <w:tcW w:w="6960" w:type="dxa"/>
          </w:tcPr>
          <w:p w14:paraId="6E9EC0A9" w14:textId="77777777" w:rsidR="00365729" w:rsidRPr="00940EBF" w:rsidRDefault="00365729" w:rsidP="001B03F2">
            <w:pPr>
              <w:spacing w:afterLines="0" w:after="0" w:line="280" w:lineRule="exact"/>
              <w:rPr>
                <w:b/>
                <w:bCs/>
              </w:rPr>
            </w:pPr>
            <w:r w:rsidRPr="00940EBF">
              <w:rPr>
                <w:b/>
                <w:bCs/>
              </w:rPr>
              <w:t>Attention Deficit Hyperactivity Disorder</w:t>
            </w:r>
          </w:p>
          <w:p w14:paraId="5B5216AB" w14:textId="77777777" w:rsidR="00365729" w:rsidRPr="00940EBF" w:rsidRDefault="00365729" w:rsidP="001B03F2">
            <w:pPr>
              <w:pStyle w:val="ListParagraph"/>
              <w:spacing w:line="280" w:lineRule="exact"/>
            </w:pPr>
            <w:r w:rsidRPr="00940EBF">
              <w:t>Definitions and diagnosis</w:t>
            </w:r>
          </w:p>
          <w:p w14:paraId="773C80F3" w14:textId="77777777" w:rsidR="00365729" w:rsidRPr="00940EBF" w:rsidRDefault="00365729" w:rsidP="001B03F2">
            <w:pPr>
              <w:pStyle w:val="ListParagraph"/>
              <w:spacing w:line="280" w:lineRule="exact"/>
            </w:pPr>
            <w:r w:rsidRPr="00940EBF">
              <w:t>Characteristics, prevalence, possible causes and assessment</w:t>
            </w:r>
          </w:p>
          <w:p w14:paraId="672BDA85" w14:textId="77777777" w:rsidR="00365729" w:rsidRPr="00940EBF" w:rsidRDefault="00365729" w:rsidP="001B03F2">
            <w:pPr>
              <w:pStyle w:val="ListParagraph"/>
              <w:spacing w:line="280" w:lineRule="exact"/>
            </w:pPr>
            <w:r w:rsidRPr="00940EBF">
              <w:t>Introducing the educational approaches and exploring the possible collaborations with different stakeholders in the frontline school context</w:t>
            </w:r>
          </w:p>
          <w:p w14:paraId="389C4D99" w14:textId="4EC1AC81" w:rsidR="005446BB" w:rsidRPr="00940EBF" w:rsidRDefault="00365729" w:rsidP="001B03F2">
            <w:pPr>
              <w:pStyle w:val="ListParagraph"/>
              <w:spacing w:line="280" w:lineRule="exact"/>
            </w:pPr>
            <w:r w:rsidRPr="00940EBF">
              <w:t>Reflecting upon the practicality of these educational approaches through in-class sharing or discussion</w:t>
            </w:r>
          </w:p>
        </w:tc>
        <w:tc>
          <w:tcPr>
            <w:tcW w:w="1107" w:type="dxa"/>
          </w:tcPr>
          <w:p w14:paraId="5F59AE96" w14:textId="4AC1CC17" w:rsidR="005446BB" w:rsidRPr="00940EBF" w:rsidRDefault="00365729" w:rsidP="001B03F2">
            <w:pPr>
              <w:spacing w:line="280" w:lineRule="exact"/>
            </w:pPr>
            <w:r w:rsidRPr="00940EBF">
              <w:t>1, 2, 3, 4, 5</w:t>
            </w:r>
          </w:p>
        </w:tc>
      </w:tr>
      <w:tr w:rsidR="005446BB" w:rsidRPr="00940EBF" w14:paraId="73092455" w14:textId="77777777" w:rsidTr="00C042D0">
        <w:trPr>
          <w:cantSplit/>
        </w:trPr>
        <w:tc>
          <w:tcPr>
            <w:tcW w:w="1675" w:type="dxa"/>
          </w:tcPr>
          <w:p w14:paraId="73183541" w14:textId="07B19E37" w:rsidR="005446BB" w:rsidRPr="00940EBF" w:rsidRDefault="00365729" w:rsidP="001B03F2">
            <w:pPr>
              <w:spacing w:line="280" w:lineRule="exact"/>
            </w:pPr>
            <w:r w:rsidRPr="00940EBF">
              <w:t>6</w:t>
            </w:r>
            <w:r w:rsidRPr="00940EBF">
              <w:rPr>
                <w:vertAlign w:val="superscript"/>
              </w:rPr>
              <w:t>th</w:t>
            </w:r>
            <w:r w:rsidR="00FE15EF" w:rsidRPr="00940EBF">
              <w:t xml:space="preserve"> </w:t>
            </w:r>
            <w:r w:rsidRPr="00940EBF">
              <w:t>Session; October 25, 2022</w:t>
            </w:r>
          </w:p>
        </w:tc>
        <w:tc>
          <w:tcPr>
            <w:tcW w:w="6960" w:type="dxa"/>
          </w:tcPr>
          <w:p w14:paraId="2A587CA3" w14:textId="77777777" w:rsidR="00365729" w:rsidRPr="00940EBF" w:rsidRDefault="00365729" w:rsidP="001B03F2">
            <w:pPr>
              <w:spacing w:afterLines="0" w:after="0" w:line="280" w:lineRule="exact"/>
              <w:rPr>
                <w:b/>
                <w:bCs/>
              </w:rPr>
            </w:pPr>
            <w:r w:rsidRPr="00940EBF">
              <w:rPr>
                <w:b/>
                <w:bCs/>
              </w:rPr>
              <w:t>Autism Spectrum Disorders</w:t>
            </w:r>
          </w:p>
          <w:p w14:paraId="1FB23F46" w14:textId="77777777" w:rsidR="00365729" w:rsidRPr="00940EBF" w:rsidRDefault="00365729" w:rsidP="001B03F2">
            <w:pPr>
              <w:pStyle w:val="ListParagraph"/>
              <w:spacing w:line="280" w:lineRule="exact"/>
            </w:pPr>
            <w:r w:rsidRPr="00940EBF">
              <w:t>History, prevalence, definitions, and identifications</w:t>
            </w:r>
          </w:p>
          <w:p w14:paraId="143233E7" w14:textId="77777777" w:rsidR="00365729" w:rsidRPr="00940EBF" w:rsidRDefault="00365729" w:rsidP="001B03F2">
            <w:pPr>
              <w:pStyle w:val="ListParagraph"/>
              <w:spacing w:line="280" w:lineRule="exact"/>
            </w:pPr>
            <w:r w:rsidRPr="00940EBF">
              <w:t>Characteristics and possible causes</w:t>
            </w:r>
          </w:p>
          <w:p w14:paraId="64FDE5BB" w14:textId="77777777" w:rsidR="00365729" w:rsidRPr="00940EBF" w:rsidRDefault="00365729" w:rsidP="001B03F2">
            <w:pPr>
              <w:pStyle w:val="ListParagraph"/>
              <w:spacing w:line="280" w:lineRule="exact"/>
              <w:rPr>
                <w:b/>
              </w:rPr>
            </w:pPr>
            <w:r w:rsidRPr="00940EBF">
              <w:t>Introducing the educational practices and exploring the possible collaborations with different stakeholders in the frontline school context</w:t>
            </w:r>
          </w:p>
          <w:p w14:paraId="7B631557" w14:textId="77777777" w:rsidR="00365729" w:rsidRPr="00940EBF" w:rsidRDefault="00365729" w:rsidP="001B03F2">
            <w:pPr>
              <w:pStyle w:val="ListParagraph"/>
              <w:spacing w:line="280" w:lineRule="exact"/>
              <w:rPr>
                <w:b/>
              </w:rPr>
            </w:pPr>
            <w:r w:rsidRPr="00940EBF">
              <w:t>Reflecting upon the practicality of these educational approaches through in-class sharing or discussion</w:t>
            </w:r>
          </w:p>
          <w:p w14:paraId="02BFEE09" w14:textId="7703BEEE" w:rsidR="005446BB" w:rsidRPr="00940EBF" w:rsidRDefault="00365729" w:rsidP="001B03F2">
            <w:pPr>
              <w:spacing w:beforeLines="50" w:before="180" w:line="280" w:lineRule="exact"/>
              <w:rPr>
                <w:b/>
                <w:iCs/>
                <w:shd w:val="clear" w:color="auto" w:fill="FFFF00"/>
              </w:rPr>
            </w:pPr>
            <w:r w:rsidRPr="00940EBF">
              <w:rPr>
                <w:rStyle w:val="Emphasis"/>
              </w:rPr>
              <w:t>Lesson sequence may be affected by the school visit date.</w:t>
            </w:r>
          </w:p>
        </w:tc>
        <w:tc>
          <w:tcPr>
            <w:tcW w:w="1107" w:type="dxa"/>
          </w:tcPr>
          <w:p w14:paraId="181B86A5" w14:textId="77777777" w:rsidR="005446BB" w:rsidRPr="00940EBF" w:rsidRDefault="005446BB" w:rsidP="001B03F2">
            <w:pPr>
              <w:spacing w:line="280" w:lineRule="exact"/>
            </w:pPr>
          </w:p>
        </w:tc>
      </w:tr>
      <w:tr w:rsidR="005446BB" w:rsidRPr="00940EBF" w14:paraId="6FD14386" w14:textId="77777777" w:rsidTr="00C042D0">
        <w:trPr>
          <w:cantSplit/>
        </w:trPr>
        <w:tc>
          <w:tcPr>
            <w:tcW w:w="1675" w:type="dxa"/>
          </w:tcPr>
          <w:p w14:paraId="68F40936" w14:textId="1D4D01A6" w:rsidR="005446BB" w:rsidRPr="00940EBF" w:rsidRDefault="00365729" w:rsidP="001B03F2">
            <w:pPr>
              <w:spacing w:line="280" w:lineRule="exact"/>
            </w:pPr>
            <w:r w:rsidRPr="00940EBF">
              <w:t>7</w:t>
            </w:r>
            <w:r w:rsidRPr="00940EBF">
              <w:rPr>
                <w:vertAlign w:val="superscript"/>
              </w:rPr>
              <w:t>th</w:t>
            </w:r>
            <w:r w:rsidR="00FE15EF" w:rsidRPr="00940EBF">
              <w:t xml:space="preserve"> </w:t>
            </w:r>
            <w:r w:rsidRPr="00940EBF">
              <w:t>Session; November 1, 2022</w:t>
            </w:r>
          </w:p>
        </w:tc>
        <w:tc>
          <w:tcPr>
            <w:tcW w:w="6960" w:type="dxa"/>
          </w:tcPr>
          <w:p w14:paraId="08908780" w14:textId="77777777" w:rsidR="00365729" w:rsidRPr="00940EBF" w:rsidRDefault="00365729" w:rsidP="001B03F2">
            <w:pPr>
              <w:spacing w:afterLines="0" w:after="0" w:line="280" w:lineRule="exact"/>
              <w:rPr>
                <w:b/>
                <w:bCs/>
              </w:rPr>
            </w:pPr>
            <w:r w:rsidRPr="00940EBF">
              <w:rPr>
                <w:b/>
                <w:bCs/>
              </w:rPr>
              <w:t>Intellectual and Developmental Disabilities</w:t>
            </w:r>
          </w:p>
          <w:p w14:paraId="2BAADCF1" w14:textId="77777777" w:rsidR="00365729" w:rsidRPr="00940EBF" w:rsidRDefault="00365729" w:rsidP="001B03F2">
            <w:pPr>
              <w:pStyle w:val="ListParagraph"/>
              <w:spacing w:line="280" w:lineRule="exact"/>
            </w:pPr>
            <w:r w:rsidRPr="00940EBF">
              <w:t>Definitions and diagnosis</w:t>
            </w:r>
          </w:p>
          <w:p w14:paraId="54EAE02B" w14:textId="77777777" w:rsidR="00365729" w:rsidRPr="00940EBF" w:rsidRDefault="00365729" w:rsidP="001B03F2">
            <w:pPr>
              <w:pStyle w:val="ListParagraph"/>
              <w:spacing w:line="280" w:lineRule="exact"/>
            </w:pPr>
            <w:r w:rsidRPr="00940EBF">
              <w:t>Characteristics, prevalence, possible causes and assessment</w:t>
            </w:r>
          </w:p>
          <w:p w14:paraId="51A6AA8F" w14:textId="77777777" w:rsidR="00365729" w:rsidRPr="00940EBF" w:rsidRDefault="00365729" w:rsidP="001B03F2">
            <w:pPr>
              <w:pStyle w:val="ListParagraph"/>
              <w:spacing w:line="280" w:lineRule="exact"/>
            </w:pPr>
            <w:r w:rsidRPr="00940EBF">
              <w:t>Introducing the educational practices and exploring the possible collaborations with different stakeholders in the frontline school context</w:t>
            </w:r>
          </w:p>
          <w:p w14:paraId="01EA2118" w14:textId="77777777" w:rsidR="00365729" w:rsidRPr="00940EBF" w:rsidRDefault="00365729" w:rsidP="001B03F2">
            <w:pPr>
              <w:pStyle w:val="ListParagraph"/>
              <w:spacing w:line="280" w:lineRule="exact"/>
            </w:pPr>
            <w:r w:rsidRPr="00940EBF">
              <w:t>Reflecting upon the practicality of these educational approaches through in-class sharing or discussion</w:t>
            </w:r>
          </w:p>
          <w:p w14:paraId="75124B35" w14:textId="7D2D7B66" w:rsidR="005446BB" w:rsidRPr="00940EBF" w:rsidRDefault="00365729" w:rsidP="001B03F2">
            <w:pPr>
              <w:spacing w:line="280" w:lineRule="exact"/>
              <w:rPr>
                <w:b/>
                <w:iCs/>
                <w:shd w:val="clear" w:color="auto" w:fill="FFFF00"/>
              </w:rPr>
            </w:pPr>
            <w:r w:rsidRPr="00940EBF">
              <w:rPr>
                <w:rStyle w:val="Emphasis"/>
              </w:rPr>
              <w:t>Lesson sequence may be affected by the school visit date.</w:t>
            </w:r>
          </w:p>
        </w:tc>
        <w:tc>
          <w:tcPr>
            <w:tcW w:w="1107" w:type="dxa"/>
          </w:tcPr>
          <w:p w14:paraId="59DC345A" w14:textId="15972859" w:rsidR="005446BB" w:rsidRPr="00940EBF" w:rsidRDefault="00365729" w:rsidP="001B03F2">
            <w:pPr>
              <w:spacing w:line="280" w:lineRule="exact"/>
            </w:pPr>
            <w:r w:rsidRPr="00940EBF">
              <w:t>1, 2, 3, 4, 5</w:t>
            </w:r>
          </w:p>
        </w:tc>
      </w:tr>
      <w:tr w:rsidR="005446BB" w:rsidRPr="00940EBF" w14:paraId="0CCFD63C" w14:textId="77777777" w:rsidTr="00C042D0">
        <w:trPr>
          <w:cantSplit/>
        </w:trPr>
        <w:tc>
          <w:tcPr>
            <w:tcW w:w="1675" w:type="dxa"/>
          </w:tcPr>
          <w:p w14:paraId="7E43FF9A" w14:textId="2A3FA781" w:rsidR="005446BB" w:rsidRPr="00940EBF" w:rsidRDefault="00365729" w:rsidP="001B03F2">
            <w:pPr>
              <w:spacing w:line="280" w:lineRule="exact"/>
            </w:pPr>
            <w:r w:rsidRPr="00940EBF">
              <w:t>8</w:t>
            </w:r>
            <w:r w:rsidRPr="00940EBF">
              <w:rPr>
                <w:vertAlign w:val="superscript"/>
              </w:rPr>
              <w:t>th</w:t>
            </w:r>
            <w:r w:rsidR="00FE15EF" w:rsidRPr="00940EBF">
              <w:t xml:space="preserve"> </w:t>
            </w:r>
            <w:r w:rsidRPr="00940EBF">
              <w:t>Session; November 8, 2022</w:t>
            </w:r>
          </w:p>
        </w:tc>
        <w:tc>
          <w:tcPr>
            <w:tcW w:w="6960" w:type="dxa"/>
          </w:tcPr>
          <w:p w14:paraId="476DE12D" w14:textId="77777777" w:rsidR="00365729" w:rsidRPr="00940EBF" w:rsidRDefault="00365729" w:rsidP="001B03F2">
            <w:pPr>
              <w:spacing w:afterLines="0" w:after="0" w:line="280" w:lineRule="exact"/>
              <w:rPr>
                <w:b/>
                <w:bCs/>
              </w:rPr>
            </w:pPr>
            <w:r w:rsidRPr="00940EBF">
              <w:rPr>
                <w:b/>
                <w:bCs/>
              </w:rPr>
              <w:t>IEP presentation and peer review</w:t>
            </w:r>
          </w:p>
          <w:p w14:paraId="5D64472C" w14:textId="77777777" w:rsidR="00365729" w:rsidRPr="00940EBF" w:rsidRDefault="00365729" w:rsidP="001B03F2">
            <w:pPr>
              <w:pStyle w:val="ListParagraph"/>
              <w:spacing w:line="280" w:lineRule="exact"/>
            </w:pPr>
            <w:r w:rsidRPr="00940EBF">
              <w:t>Students working in groups of max. 4 co-plan and present their IEP in class</w:t>
            </w:r>
          </w:p>
          <w:p w14:paraId="11B1BF05" w14:textId="388B087D" w:rsidR="005446BB" w:rsidRPr="00940EBF" w:rsidRDefault="00365729" w:rsidP="001B03F2">
            <w:pPr>
              <w:pStyle w:val="ListParagraph"/>
              <w:spacing w:line="280" w:lineRule="exact"/>
            </w:pPr>
            <w:r w:rsidRPr="00940EBF">
              <w:t>Peer review discussion for each group would be facilitated by the peers and the course instructors to gauge feedback to further improve their IEP</w:t>
            </w:r>
          </w:p>
        </w:tc>
        <w:tc>
          <w:tcPr>
            <w:tcW w:w="1107" w:type="dxa"/>
          </w:tcPr>
          <w:p w14:paraId="6AF9D0E5" w14:textId="58D0F819" w:rsidR="005446BB" w:rsidRPr="00940EBF" w:rsidRDefault="00365729" w:rsidP="001B03F2">
            <w:pPr>
              <w:spacing w:line="280" w:lineRule="exact"/>
            </w:pPr>
            <w:r w:rsidRPr="00940EBF">
              <w:t>1, 2, 3, 4</w:t>
            </w:r>
          </w:p>
        </w:tc>
      </w:tr>
      <w:tr w:rsidR="005446BB" w:rsidRPr="00940EBF" w14:paraId="3315B075" w14:textId="77777777" w:rsidTr="00C042D0">
        <w:trPr>
          <w:cantSplit/>
        </w:trPr>
        <w:tc>
          <w:tcPr>
            <w:tcW w:w="1675" w:type="dxa"/>
          </w:tcPr>
          <w:p w14:paraId="3BD63B95" w14:textId="7EA14F31" w:rsidR="005446BB" w:rsidRPr="00940EBF" w:rsidRDefault="00365729" w:rsidP="001B03F2">
            <w:pPr>
              <w:spacing w:line="280" w:lineRule="exact"/>
            </w:pPr>
            <w:r w:rsidRPr="00940EBF">
              <w:lastRenderedPageBreak/>
              <w:t>9</w:t>
            </w:r>
            <w:r w:rsidRPr="00940EBF">
              <w:rPr>
                <w:vertAlign w:val="superscript"/>
              </w:rPr>
              <w:t>th</w:t>
            </w:r>
            <w:r w:rsidR="00FE15EF" w:rsidRPr="00940EBF">
              <w:t xml:space="preserve"> </w:t>
            </w:r>
            <w:r w:rsidRPr="00940EBF">
              <w:t>Session; November 15, 2022</w:t>
            </w:r>
          </w:p>
        </w:tc>
        <w:tc>
          <w:tcPr>
            <w:tcW w:w="6960" w:type="dxa"/>
          </w:tcPr>
          <w:p w14:paraId="7C28946F" w14:textId="77777777" w:rsidR="00365729" w:rsidRPr="00940EBF" w:rsidRDefault="00365729" w:rsidP="001B03F2">
            <w:pPr>
              <w:spacing w:afterLines="0" w:after="0" w:line="280" w:lineRule="exact"/>
              <w:rPr>
                <w:b/>
                <w:bCs/>
              </w:rPr>
            </w:pPr>
            <w:r w:rsidRPr="00940EBF">
              <w:rPr>
                <w:b/>
                <w:bCs/>
              </w:rPr>
              <w:t>Communication Disorders</w:t>
            </w:r>
          </w:p>
          <w:p w14:paraId="3BD36A0C" w14:textId="77777777" w:rsidR="00365729" w:rsidRPr="00940EBF" w:rsidRDefault="00365729" w:rsidP="001B03F2">
            <w:pPr>
              <w:pStyle w:val="ListParagraph"/>
              <w:spacing w:line="280" w:lineRule="exact"/>
            </w:pPr>
            <w:r w:rsidRPr="00940EBF">
              <w:t>Definitions and diagnosis</w:t>
            </w:r>
          </w:p>
          <w:p w14:paraId="389834CA" w14:textId="77777777" w:rsidR="00365729" w:rsidRPr="00940EBF" w:rsidRDefault="00365729" w:rsidP="001B03F2">
            <w:pPr>
              <w:pStyle w:val="ListParagraph"/>
              <w:spacing w:line="280" w:lineRule="exact"/>
            </w:pPr>
            <w:r w:rsidRPr="00940EBF">
              <w:t>Characteristics, prevalence, possible causes and assessment</w:t>
            </w:r>
          </w:p>
          <w:p w14:paraId="422DE879" w14:textId="77777777" w:rsidR="00365729" w:rsidRPr="00940EBF" w:rsidRDefault="00365729" w:rsidP="001B03F2">
            <w:pPr>
              <w:pStyle w:val="ListParagraph"/>
              <w:spacing w:line="280" w:lineRule="exact"/>
            </w:pPr>
            <w:r w:rsidRPr="00940EBF">
              <w:t>Introducing the educational practices and exploring how to work with Speech Therapists</w:t>
            </w:r>
          </w:p>
          <w:p w14:paraId="763C418C" w14:textId="77777777" w:rsidR="00365729" w:rsidRPr="00940EBF" w:rsidRDefault="00365729" w:rsidP="001B03F2">
            <w:pPr>
              <w:pStyle w:val="ListParagraph"/>
              <w:spacing w:line="280" w:lineRule="exact"/>
            </w:pPr>
            <w:r w:rsidRPr="00940EBF">
              <w:t>Reflecting upon the practicality of these educational approaches through in-class sharing or discussion</w:t>
            </w:r>
          </w:p>
          <w:p w14:paraId="00AB7EAA" w14:textId="77777777" w:rsidR="00365729" w:rsidRPr="00940EBF" w:rsidRDefault="00365729" w:rsidP="001B03F2">
            <w:pPr>
              <w:spacing w:beforeLines="50" w:before="180" w:afterLines="0" w:after="0" w:line="280" w:lineRule="exact"/>
              <w:rPr>
                <w:b/>
                <w:bCs/>
              </w:rPr>
            </w:pPr>
            <w:r w:rsidRPr="00940EBF">
              <w:rPr>
                <w:b/>
                <w:bCs/>
              </w:rPr>
              <w:t>Physical Disabilities</w:t>
            </w:r>
          </w:p>
          <w:p w14:paraId="4E26FB53" w14:textId="77777777" w:rsidR="00365729" w:rsidRPr="00940EBF" w:rsidRDefault="00365729" w:rsidP="001B03F2">
            <w:pPr>
              <w:pStyle w:val="ListParagraph"/>
              <w:spacing w:line="280" w:lineRule="exact"/>
            </w:pPr>
            <w:r w:rsidRPr="00940EBF">
              <w:t>Definitions and diagnosis</w:t>
            </w:r>
          </w:p>
          <w:p w14:paraId="48848881" w14:textId="77777777" w:rsidR="00365729" w:rsidRPr="00940EBF" w:rsidRDefault="00365729" w:rsidP="001B03F2">
            <w:pPr>
              <w:pStyle w:val="ListParagraph"/>
              <w:spacing w:line="280" w:lineRule="exact"/>
            </w:pPr>
            <w:r w:rsidRPr="00940EBF">
              <w:t>Characteristics, prevalence, possible causes and assessment</w:t>
            </w:r>
          </w:p>
          <w:p w14:paraId="1F758AA4" w14:textId="77777777" w:rsidR="00365729" w:rsidRPr="00940EBF" w:rsidRDefault="00365729" w:rsidP="001B03F2">
            <w:pPr>
              <w:pStyle w:val="ListParagraph"/>
              <w:spacing w:line="280" w:lineRule="exact"/>
            </w:pPr>
            <w:r w:rsidRPr="00940EBF">
              <w:t>Introducing the educational practices and exploring how to work with Physiotherapist</w:t>
            </w:r>
          </w:p>
          <w:p w14:paraId="7B547DE1" w14:textId="77777777" w:rsidR="00365729" w:rsidRPr="00940EBF" w:rsidRDefault="00365729" w:rsidP="001B03F2">
            <w:pPr>
              <w:pStyle w:val="ListParagraph"/>
              <w:spacing w:line="280" w:lineRule="exact"/>
            </w:pPr>
            <w:r w:rsidRPr="00940EBF">
              <w:t>Reflecting upon the practicality of these educational approaches through in-class sharing or discussion</w:t>
            </w:r>
          </w:p>
          <w:p w14:paraId="24B88930" w14:textId="0E6598ED" w:rsidR="005446BB" w:rsidRPr="00940EBF" w:rsidRDefault="00365729" w:rsidP="001B03F2">
            <w:pPr>
              <w:spacing w:line="280" w:lineRule="exact"/>
              <w:rPr>
                <w:b/>
                <w:iCs/>
                <w:shd w:val="clear" w:color="auto" w:fill="FFFF00"/>
              </w:rPr>
            </w:pPr>
            <w:r w:rsidRPr="00940EBF">
              <w:rPr>
                <w:rStyle w:val="Emphasis"/>
              </w:rPr>
              <w:t>Lesson sequence may be affected by the school visit date.</w:t>
            </w:r>
          </w:p>
        </w:tc>
        <w:tc>
          <w:tcPr>
            <w:tcW w:w="1107" w:type="dxa"/>
          </w:tcPr>
          <w:p w14:paraId="5673C9E8" w14:textId="6804F5AA" w:rsidR="005446BB" w:rsidRPr="00940EBF" w:rsidRDefault="00365729" w:rsidP="001B03F2">
            <w:pPr>
              <w:spacing w:line="280" w:lineRule="exact"/>
            </w:pPr>
            <w:r w:rsidRPr="00940EBF">
              <w:t>1, 2, 3, 4, 5</w:t>
            </w:r>
          </w:p>
        </w:tc>
      </w:tr>
      <w:tr w:rsidR="005446BB" w:rsidRPr="00940EBF" w14:paraId="5DB9D1A7" w14:textId="77777777" w:rsidTr="00C042D0">
        <w:trPr>
          <w:cantSplit/>
        </w:trPr>
        <w:tc>
          <w:tcPr>
            <w:tcW w:w="1675" w:type="dxa"/>
          </w:tcPr>
          <w:p w14:paraId="00D5B3B1" w14:textId="68EE7464" w:rsidR="005446BB" w:rsidRPr="00940EBF" w:rsidRDefault="00FE15EF" w:rsidP="001B03F2">
            <w:pPr>
              <w:spacing w:line="280" w:lineRule="exact"/>
            </w:pPr>
            <w:r w:rsidRPr="00940EBF">
              <w:t>10</w:t>
            </w:r>
            <w:r w:rsidRPr="00940EBF">
              <w:rPr>
                <w:vertAlign w:val="superscript"/>
              </w:rPr>
              <w:t>th</w:t>
            </w:r>
            <w:r w:rsidRPr="00940EBF">
              <w:t xml:space="preserve"> Session; November 22, 2022</w:t>
            </w:r>
          </w:p>
        </w:tc>
        <w:tc>
          <w:tcPr>
            <w:tcW w:w="6960" w:type="dxa"/>
          </w:tcPr>
          <w:p w14:paraId="572F75F3" w14:textId="77777777" w:rsidR="00365729" w:rsidRPr="00940EBF" w:rsidRDefault="00365729" w:rsidP="001B03F2">
            <w:pPr>
              <w:spacing w:afterLines="0" w:after="0" w:line="280" w:lineRule="exact"/>
              <w:rPr>
                <w:b/>
                <w:bCs/>
              </w:rPr>
            </w:pPr>
            <w:r w:rsidRPr="00940EBF">
              <w:rPr>
                <w:b/>
                <w:bCs/>
              </w:rPr>
              <w:t>Sensory Impairments (Hearing Impairment and Visual Impairment)</w:t>
            </w:r>
          </w:p>
          <w:p w14:paraId="52CCD8AC" w14:textId="77777777" w:rsidR="00365729" w:rsidRPr="00940EBF" w:rsidRDefault="00365729" w:rsidP="001B03F2">
            <w:pPr>
              <w:pStyle w:val="ListParagraph"/>
              <w:spacing w:line="280" w:lineRule="exact"/>
            </w:pPr>
            <w:r w:rsidRPr="00940EBF">
              <w:t>Definitions and diagnosis</w:t>
            </w:r>
          </w:p>
          <w:p w14:paraId="17A11FD2" w14:textId="77777777" w:rsidR="00365729" w:rsidRPr="00940EBF" w:rsidRDefault="00365729" w:rsidP="001B03F2">
            <w:pPr>
              <w:pStyle w:val="ListParagraph"/>
              <w:spacing w:line="280" w:lineRule="exact"/>
            </w:pPr>
            <w:r w:rsidRPr="00940EBF">
              <w:t>Characteristics, prevalence, possible causes and assessment</w:t>
            </w:r>
          </w:p>
          <w:p w14:paraId="1B4E6CE5" w14:textId="77777777" w:rsidR="00365729" w:rsidRPr="00940EBF" w:rsidRDefault="00365729" w:rsidP="001B03F2">
            <w:pPr>
              <w:pStyle w:val="ListParagraph"/>
              <w:spacing w:line="280" w:lineRule="exact"/>
            </w:pPr>
            <w:r w:rsidRPr="00940EBF">
              <w:t>Introducing the educational approaches and exploring possible collaborations with different stakeholders in the frontline school context</w:t>
            </w:r>
          </w:p>
          <w:p w14:paraId="2AB44A1C" w14:textId="77777777" w:rsidR="00365729" w:rsidRPr="00940EBF" w:rsidRDefault="00365729" w:rsidP="001B03F2">
            <w:pPr>
              <w:pStyle w:val="ListParagraph"/>
              <w:spacing w:line="280" w:lineRule="exact"/>
            </w:pPr>
            <w:r w:rsidRPr="00940EBF">
              <w:t>Reflecting upon the practicality of these educational approaches through in-class sharing or discussion</w:t>
            </w:r>
          </w:p>
          <w:p w14:paraId="0F909BCC" w14:textId="77777777" w:rsidR="00365729" w:rsidRPr="00940EBF" w:rsidRDefault="00365729" w:rsidP="001B03F2">
            <w:pPr>
              <w:spacing w:line="280" w:lineRule="exact"/>
              <w:rPr>
                <w:rStyle w:val="Emphasis"/>
              </w:rPr>
            </w:pPr>
            <w:r w:rsidRPr="00940EBF">
              <w:rPr>
                <w:rStyle w:val="Emphasis"/>
              </w:rPr>
              <w:t>Submit IEP on Moodle by the group leader.</w:t>
            </w:r>
          </w:p>
          <w:p w14:paraId="215B4221" w14:textId="2CB86D24" w:rsidR="005446BB" w:rsidRPr="00940EBF" w:rsidRDefault="00365729" w:rsidP="001B03F2">
            <w:pPr>
              <w:spacing w:line="280" w:lineRule="exact"/>
            </w:pPr>
            <w:r w:rsidRPr="00940EBF">
              <w:rPr>
                <w:rStyle w:val="Emphasis"/>
              </w:rPr>
              <w:t>Lesson sequence may be affected by the school visit date.</w:t>
            </w:r>
          </w:p>
        </w:tc>
        <w:tc>
          <w:tcPr>
            <w:tcW w:w="1107" w:type="dxa"/>
          </w:tcPr>
          <w:p w14:paraId="4504A1A3" w14:textId="240E5CE2" w:rsidR="005446BB" w:rsidRPr="00940EBF" w:rsidRDefault="00FE15EF" w:rsidP="001B03F2">
            <w:pPr>
              <w:spacing w:line="280" w:lineRule="exact"/>
            </w:pPr>
            <w:r w:rsidRPr="00940EBF">
              <w:t>1, 2, 3, 4</w:t>
            </w:r>
          </w:p>
        </w:tc>
      </w:tr>
      <w:tr w:rsidR="00365729" w:rsidRPr="00940EBF" w14:paraId="066589D2" w14:textId="77777777" w:rsidTr="00C042D0">
        <w:trPr>
          <w:cantSplit/>
        </w:trPr>
        <w:tc>
          <w:tcPr>
            <w:tcW w:w="1675" w:type="dxa"/>
          </w:tcPr>
          <w:p w14:paraId="054CDB53" w14:textId="5BE27258" w:rsidR="00365729" w:rsidRPr="00940EBF" w:rsidRDefault="00FE15EF" w:rsidP="001B03F2">
            <w:pPr>
              <w:spacing w:line="280" w:lineRule="exact"/>
            </w:pPr>
            <w:r w:rsidRPr="00940EBF">
              <w:lastRenderedPageBreak/>
              <w:t>11</w:t>
            </w:r>
            <w:r w:rsidRPr="00940EBF">
              <w:rPr>
                <w:vertAlign w:val="superscript"/>
              </w:rPr>
              <w:t>th</w:t>
            </w:r>
            <w:r w:rsidRPr="00940EBF">
              <w:t xml:space="preserve"> Session; November 29, 2022</w:t>
            </w:r>
          </w:p>
        </w:tc>
        <w:tc>
          <w:tcPr>
            <w:tcW w:w="6960" w:type="dxa"/>
          </w:tcPr>
          <w:p w14:paraId="2C2F0EB7" w14:textId="77777777" w:rsidR="00FE15EF" w:rsidRPr="00940EBF" w:rsidRDefault="00FE15EF" w:rsidP="001B03F2">
            <w:pPr>
              <w:spacing w:afterLines="0" w:after="0" w:line="280" w:lineRule="exact"/>
              <w:rPr>
                <w:b/>
                <w:bCs/>
              </w:rPr>
            </w:pPr>
            <w:r w:rsidRPr="00940EBF">
              <w:rPr>
                <w:b/>
                <w:bCs/>
              </w:rPr>
              <w:t>Giftedness and Talents</w:t>
            </w:r>
          </w:p>
          <w:p w14:paraId="24544BD6" w14:textId="77777777" w:rsidR="00FE15EF" w:rsidRPr="00940EBF" w:rsidRDefault="00FE15EF" w:rsidP="001B03F2">
            <w:pPr>
              <w:pStyle w:val="ListParagraph"/>
              <w:spacing w:line="280" w:lineRule="exact"/>
            </w:pPr>
            <w:r w:rsidRPr="00940EBF">
              <w:t>Definitions</w:t>
            </w:r>
          </w:p>
          <w:p w14:paraId="50EE23E9" w14:textId="77777777" w:rsidR="00FE15EF" w:rsidRPr="00940EBF" w:rsidRDefault="00FE15EF" w:rsidP="001B03F2">
            <w:pPr>
              <w:pStyle w:val="ListParagraph"/>
              <w:spacing w:line="280" w:lineRule="exact"/>
            </w:pPr>
            <w:r w:rsidRPr="00940EBF">
              <w:t>Characteristics and educational implications</w:t>
            </w:r>
          </w:p>
          <w:p w14:paraId="5AE4934F" w14:textId="77777777" w:rsidR="00FE15EF" w:rsidRPr="00940EBF" w:rsidRDefault="00FE15EF" w:rsidP="001B03F2">
            <w:pPr>
              <w:pStyle w:val="ListParagraph"/>
              <w:spacing w:line="280" w:lineRule="exact"/>
            </w:pPr>
            <w:r w:rsidRPr="00940EBF">
              <w:t>Educational approaches</w:t>
            </w:r>
          </w:p>
          <w:p w14:paraId="0DF42C99" w14:textId="77777777" w:rsidR="00FE15EF" w:rsidRPr="00940EBF" w:rsidRDefault="00FE15EF" w:rsidP="001B03F2">
            <w:pPr>
              <w:spacing w:beforeLines="50" w:before="180" w:afterLines="0" w:after="0" w:line="280" w:lineRule="exact"/>
              <w:rPr>
                <w:b/>
                <w:bCs/>
              </w:rPr>
            </w:pPr>
            <w:r w:rsidRPr="00940EBF">
              <w:rPr>
                <w:b/>
                <w:bCs/>
              </w:rPr>
              <w:t>Differentiation Practices in Inclusive Learning Environment</w:t>
            </w:r>
          </w:p>
          <w:p w14:paraId="6B5F9676" w14:textId="77777777" w:rsidR="00FE15EF" w:rsidRPr="00940EBF" w:rsidRDefault="00FE15EF" w:rsidP="001B03F2">
            <w:pPr>
              <w:pStyle w:val="ListParagraph"/>
              <w:spacing w:line="280" w:lineRule="exact"/>
            </w:pPr>
            <w:r w:rsidRPr="00940EBF">
              <w:t>Introducing the differentiation teaching practices and discussing how to work with parents</w:t>
            </w:r>
          </w:p>
          <w:p w14:paraId="4BD78A6C" w14:textId="588EA0BC" w:rsidR="00FE15EF" w:rsidRPr="00940EBF" w:rsidRDefault="00FE15EF" w:rsidP="001B03F2">
            <w:pPr>
              <w:pStyle w:val="ListParagraph"/>
              <w:spacing w:line="280" w:lineRule="exact"/>
            </w:pPr>
            <w:r w:rsidRPr="00940EBF">
              <w:t>Reflecting upon the practicality of these educational approaches through in-class sharing or discussion</w:t>
            </w:r>
          </w:p>
          <w:p w14:paraId="7086BE04" w14:textId="72B93BCA" w:rsidR="00365729" w:rsidRPr="00940EBF" w:rsidRDefault="00FE15EF" w:rsidP="001B03F2">
            <w:pPr>
              <w:spacing w:line="280" w:lineRule="exact"/>
            </w:pPr>
            <w:r w:rsidRPr="00940EBF">
              <w:rPr>
                <w:rStyle w:val="Emphasis"/>
              </w:rPr>
              <w:t>Lesson sequence may be affected by the school visit date.</w:t>
            </w:r>
          </w:p>
        </w:tc>
        <w:tc>
          <w:tcPr>
            <w:tcW w:w="1107" w:type="dxa"/>
          </w:tcPr>
          <w:p w14:paraId="7C348880" w14:textId="581D5BB8" w:rsidR="00365729" w:rsidRPr="00940EBF" w:rsidRDefault="00FE15EF" w:rsidP="001B03F2">
            <w:pPr>
              <w:spacing w:line="280" w:lineRule="exact"/>
            </w:pPr>
            <w:r w:rsidRPr="00940EBF">
              <w:t>1, 2, 3, 4</w:t>
            </w:r>
          </w:p>
        </w:tc>
      </w:tr>
      <w:tr w:rsidR="005B2F47" w:rsidRPr="00940EBF" w14:paraId="6CA3C99E" w14:textId="77777777" w:rsidTr="00C042D0">
        <w:trPr>
          <w:cantSplit/>
        </w:trPr>
        <w:tc>
          <w:tcPr>
            <w:tcW w:w="1675" w:type="dxa"/>
          </w:tcPr>
          <w:p w14:paraId="72EECD6A" w14:textId="352E385E" w:rsidR="005B2F47" w:rsidRPr="00940EBF" w:rsidRDefault="00FE15EF" w:rsidP="001B03F2">
            <w:pPr>
              <w:spacing w:line="280" w:lineRule="exact"/>
            </w:pPr>
            <w:r w:rsidRPr="00940EBF">
              <w:t>12</w:t>
            </w:r>
            <w:r w:rsidRPr="00940EBF">
              <w:rPr>
                <w:vertAlign w:val="superscript"/>
              </w:rPr>
              <w:t>th</w:t>
            </w:r>
            <w:r w:rsidRPr="00940EBF">
              <w:t xml:space="preserve"> Session; December 6, 2022</w:t>
            </w:r>
          </w:p>
        </w:tc>
        <w:tc>
          <w:tcPr>
            <w:tcW w:w="6960" w:type="dxa"/>
          </w:tcPr>
          <w:p w14:paraId="01305D58" w14:textId="77777777" w:rsidR="00FE15EF" w:rsidRPr="00940EBF" w:rsidRDefault="00FE15EF" w:rsidP="001B03F2">
            <w:pPr>
              <w:spacing w:afterLines="0" w:after="0" w:line="280" w:lineRule="exact"/>
            </w:pPr>
            <w:r w:rsidRPr="00940EBF">
              <w:rPr>
                <w:rStyle w:val="Strong"/>
              </w:rPr>
              <w:t>School visit</w:t>
            </w:r>
            <w:r w:rsidRPr="00940EBF">
              <w:t xml:space="preserve"> (date to be confirmed)</w:t>
            </w:r>
          </w:p>
          <w:p w14:paraId="3779B104" w14:textId="77777777" w:rsidR="00FE15EF" w:rsidRPr="00940EBF" w:rsidRDefault="00FE15EF" w:rsidP="001B03F2">
            <w:pPr>
              <w:pStyle w:val="ListParagraph"/>
              <w:spacing w:line="280" w:lineRule="exact"/>
            </w:pPr>
            <w:r w:rsidRPr="00940EBF">
              <w:t>Students interact with the frontline school principal and teachers through small-group discussions</w:t>
            </w:r>
          </w:p>
          <w:p w14:paraId="5288BB33" w14:textId="77777777" w:rsidR="00FE15EF" w:rsidRPr="00940EBF" w:rsidRDefault="00FE15EF" w:rsidP="001B03F2">
            <w:pPr>
              <w:pStyle w:val="ListParagraph"/>
              <w:spacing w:line="280" w:lineRule="exact"/>
            </w:pPr>
            <w:r w:rsidRPr="00940EBF">
              <w:t>Debriefing session would be conducted in the end of the school visit to help students unpack the significant learning and reflect upon the applicability of these learning as the student educators in their practicum and future teaching</w:t>
            </w:r>
          </w:p>
          <w:p w14:paraId="4E4B56D7" w14:textId="50944AD4" w:rsidR="005B2F47" w:rsidRPr="00940EBF" w:rsidRDefault="00FE15EF" w:rsidP="001B03F2">
            <w:pPr>
              <w:spacing w:line="280" w:lineRule="exact"/>
            </w:pPr>
            <w:r w:rsidRPr="00940EBF">
              <w:rPr>
                <w:rStyle w:val="Emphasis"/>
              </w:rPr>
              <w:t>Lesson sequence may be affected by the school visit date.</w:t>
            </w:r>
          </w:p>
        </w:tc>
        <w:tc>
          <w:tcPr>
            <w:tcW w:w="1107" w:type="dxa"/>
          </w:tcPr>
          <w:p w14:paraId="3B4F4F58" w14:textId="0C77CABC" w:rsidR="005B2F47" w:rsidRPr="00940EBF" w:rsidRDefault="00FE15EF" w:rsidP="001B03F2">
            <w:pPr>
              <w:spacing w:line="280" w:lineRule="exact"/>
            </w:pPr>
            <w:r w:rsidRPr="00940EBF">
              <w:t>1, 2, 3, 6</w:t>
            </w:r>
          </w:p>
        </w:tc>
      </w:tr>
    </w:tbl>
    <w:p w14:paraId="6553A3B9" w14:textId="6529E861" w:rsidR="006B01A4" w:rsidRPr="005A22A3" w:rsidRDefault="006B01A4" w:rsidP="006B01A4">
      <w:pPr>
        <w:pStyle w:val="Heading2"/>
        <w:rPr>
          <w:lang w:val="en-AU"/>
        </w:rPr>
      </w:pPr>
      <w:bookmarkStart w:id="1" w:name="_Hlk108069667"/>
      <w:r w:rsidRPr="005A22A3">
        <w:rPr>
          <w:lang w:val="en-AU"/>
        </w:rPr>
        <w:t xml:space="preserve">Accessibility </w:t>
      </w:r>
      <w:r>
        <w:rPr>
          <w:lang w:val="en-AU"/>
        </w:rPr>
        <w:t>a</w:t>
      </w:r>
      <w:r w:rsidRPr="005A22A3">
        <w:rPr>
          <w:lang w:val="en-AU"/>
        </w:rPr>
        <w:t>rrangement</w:t>
      </w:r>
      <w:r w:rsidR="00544228">
        <w:rPr>
          <w:lang w:val="en-AU"/>
        </w:rPr>
        <w:t xml:space="preserve"> (style Heading 2)</w:t>
      </w:r>
      <w:r w:rsidR="0000022E" w:rsidRPr="00D214AB">
        <w:rPr>
          <w:sz w:val="24"/>
          <w:szCs w:val="24"/>
        </w:rPr>
        <w:t>:</w:t>
      </w:r>
    </w:p>
    <w:p w14:paraId="54BCD057" w14:textId="77777777" w:rsidR="006B01A4" w:rsidRPr="005A22A3" w:rsidRDefault="006B01A4" w:rsidP="006B01A4">
      <w:pPr>
        <w:spacing w:line="320" w:lineRule="exact"/>
      </w:pPr>
      <w:r w:rsidRPr="005A22A3">
        <w:t>Students are encouraged to contact the course instructors for discussion on matters related to accessibility arrangement as early as possible to facilitate communication and timely arrangement.</w:t>
      </w:r>
    </w:p>
    <w:bookmarkEnd w:id="1"/>
    <w:p w14:paraId="6A91752A" w14:textId="4E1C52C1" w:rsidR="006B01A4" w:rsidRPr="0017462B" w:rsidRDefault="006B01A4" w:rsidP="006B01A4">
      <w:pPr>
        <w:pStyle w:val="Heading2"/>
      </w:pPr>
      <w:r w:rsidRPr="0017462B">
        <w:t xml:space="preserve">Key </w:t>
      </w:r>
      <w:r>
        <w:t>r</w:t>
      </w:r>
      <w:r w:rsidRPr="0017462B">
        <w:t xml:space="preserve">eferences and </w:t>
      </w:r>
      <w:r>
        <w:t>r</w:t>
      </w:r>
      <w:r w:rsidRPr="0017462B">
        <w:t>esources</w:t>
      </w:r>
      <w:r w:rsidR="00CB17C1">
        <w:t xml:space="preserve"> </w:t>
      </w:r>
      <w:r w:rsidR="00544228">
        <w:rPr>
          <w:lang w:val="en-AU"/>
        </w:rPr>
        <w:t>(style Heading 2)</w:t>
      </w:r>
      <w:r w:rsidR="00544228" w:rsidRPr="00D214AB">
        <w:rPr>
          <w:sz w:val="24"/>
          <w:szCs w:val="24"/>
        </w:rPr>
        <w:t>:</w:t>
      </w:r>
    </w:p>
    <w:p w14:paraId="4077829C" w14:textId="77777777" w:rsidR="00490FF0" w:rsidRPr="00EA5C3B" w:rsidRDefault="00490FF0" w:rsidP="00490FF0">
      <w:pPr>
        <w:spacing w:before="120"/>
        <w:rPr>
          <w:lang w:eastAsia="en-US"/>
        </w:rPr>
      </w:pPr>
      <w:r>
        <w:rPr>
          <w:lang w:eastAsia="en-US"/>
        </w:rPr>
        <w:t xml:space="preserve">Use style Hyperlink for link texts. </w:t>
      </w:r>
      <w:r w:rsidRPr="008F2D75">
        <w:rPr>
          <w:lang w:val="en-HK" w:eastAsia="zh-CN"/>
        </w:rPr>
        <w:t>To set the link text</w:t>
      </w:r>
      <w:r>
        <w:rPr>
          <w:lang w:val="en-HK" w:eastAsia="zh-CN"/>
        </w:rPr>
        <w:t>: g</w:t>
      </w:r>
      <w:r w:rsidRPr="008F2D75">
        <w:rPr>
          <w:lang w:val="en-HK" w:eastAsia="zh-CN"/>
        </w:rPr>
        <w:t>o to and select </w:t>
      </w:r>
      <w:r w:rsidRPr="008F2D75">
        <w:rPr>
          <w:b/>
          <w:bCs/>
          <w:lang w:val="en-HK" w:eastAsia="zh-CN"/>
        </w:rPr>
        <w:t>Insert</w:t>
      </w:r>
      <w:r w:rsidRPr="008F2D75">
        <w:rPr>
          <w:lang w:val="en-HK" w:eastAsia="zh-CN"/>
        </w:rPr>
        <w:t> &gt;</w:t>
      </w:r>
      <w:r w:rsidRPr="008F2D75">
        <w:rPr>
          <w:b/>
          <w:bCs/>
          <w:lang w:val="en-HK" w:eastAsia="zh-CN"/>
        </w:rPr>
        <w:t> Link</w:t>
      </w:r>
      <w:r w:rsidRPr="008F2D75">
        <w:rPr>
          <w:lang w:val="en-HK" w:eastAsia="zh-CN"/>
        </w:rPr>
        <w:t>. Input a descriptive and meaningful link text for the hyperlink in the </w:t>
      </w:r>
      <w:r w:rsidRPr="008F2D75">
        <w:rPr>
          <w:b/>
          <w:bCs/>
          <w:lang w:val="en-HK" w:eastAsia="zh-CN"/>
        </w:rPr>
        <w:t>Text to display</w:t>
      </w:r>
      <w:r w:rsidRPr="008F2D75">
        <w:rPr>
          <w:lang w:val="en-HK" w:eastAsia="zh-CN"/>
        </w:rPr>
        <w:t> command in the </w:t>
      </w:r>
      <w:r w:rsidRPr="008F2D75">
        <w:rPr>
          <w:b/>
          <w:bCs/>
          <w:lang w:val="en-HK" w:eastAsia="zh-CN"/>
        </w:rPr>
        <w:t>Insert Hyperlink</w:t>
      </w:r>
      <w:r w:rsidRPr="008F2D75">
        <w:rPr>
          <w:lang w:val="en-HK" w:eastAsia="zh-CN"/>
        </w:rPr>
        <w:t> Enter the full URL in the </w:t>
      </w:r>
      <w:r w:rsidRPr="008F2D75">
        <w:rPr>
          <w:b/>
          <w:bCs/>
          <w:lang w:val="en-HK" w:eastAsia="zh-CN"/>
        </w:rPr>
        <w:t>Address</w:t>
      </w:r>
      <w:r w:rsidRPr="008F2D75">
        <w:rPr>
          <w:lang w:val="en-HK" w:eastAsia="zh-CN"/>
        </w:rPr>
        <w:t>.</w:t>
      </w:r>
      <w:r>
        <w:rPr>
          <w:lang w:val="en-HK" w:eastAsia="zh-CN"/>
        </w:rPr>
        <w:t xml:space="preserve"> Or, s</w:t>
      </w:r>
      <w:r w:rsidRPr="008F2D75">
        <w:rPr>
          <w:lang w:val="en-HK" w:eastAsia="zh-CN"/>
        </w:rPr>
        <w:t>elect and highlight the text concerned. Then, right-click the text and select </w:t>
      </w:r>
      <w:r w:rsidRPr="008F2D75">
        <w:rPr>
          <w:b/>
          <w:bCs/>
          <w:lang w:val="en-HK" w:eastAsia="zh-CN"/>
        </w:rPr>
        <w:t>Link</w:t>
      </w:r>
      <w:r w:rsidRPr="008F2D75">
        <w:rPr>
          <w:lang w:val="en-HK" w:eastAsia="zh-CN"/>
        </w:rPr>
        <w:t> on the shortcut menu. The highlighted text would automatically appear in the </w:t>
      </w:r>
      <w:r w:rsidRPr="008F2D75">
        <w:rPr>
          <w:b/>
          <w:bCs/>
          <w:lang w:val="en-HK" w:eastAsia="zh-CN"/>
        </w:rPr>
        <w:t>Text to display</w:t>
      </w:r>
      <w:r w:rsidRPr="008F2D75">
        <w:rPr>
          <w:lang w:val="en-HK" w:eastAsia="zh-CN"/>
        </w:rPr>
        <w:t> command in the </w:t>
      </w:r>
      <w:r w:rsidRPr="008F2D75">
        <w:rPr>
          <w:b/>
          <w:bCs/>
          <w:lang w:val="en-HK" w:eastAsia="zh-CN"/>
        </w:rPr>
        <w:t>Insert Hyperlink</w:t>
      </w:r>
      <w:r w:rsidRPr="008F2D75">
        <w:rPr>
          <w:lang w:val="en-HK" w:eastAsia="zh-CN"/>
        </w:rPr>
        <w:t> Pane to become the link text. Enter the full URL in the </w:t>
      </w:r>
      <w:r w:rsidRPr="008F2D75">
        <w:rPr>
          <w:b/>
          <w:bCs/>
          <w:lang w:val="en-HK" w:eastAsia="zh-CN"/>
        </w:rPr>
        <w:t>Address</w:t>
      </w:r>
      <w:r w:rsidRPr="008F2D75">
        <w:rPr>
          <w:lang w:val="en-HK" w:eastAsia="zh-CN"/>
        </w:rPr>
        <w:t>.</w:t>
      </w:r>
    </w:p>
    <w:p w14:paraId="43DA732A" w14:textId="77777777" w:rsidR="00490FF0" w:rsidRDefault="00490FF0" w:rsidP="00490FF0">
      <w:pPr>
        <w:rPr>
          <w:color w:val="auto"/>
          <w:lang w:eastAsia="en-US"/>
        </w:rPr>
      </w:pPr>
      <w:r w:rsidRPr="00F17866">
        <w:rPr>
          <w:lang w:eastAsia="en-US"/>
        </w:rPr>
        <w:t>Depending on the context, in general, do not embed the links using the full URL as the link text. Using the full URL as link text would make screen readers read aloud every single character of the URL which can be confusing to the users.</w:t>
      </w:r>
    </w:p>
    <w:p w14:paraId="2E80D997" w14:textId="77777777" w:rsidR="00490FF0" w:rsidRPr="00517E22" w:rsidRDefault="00490FF0" w:rsidP="00490FF0">
      <w:pPr>
        <w:rPr>
          <w:color w:val="auto"/>
          <w:lang w:eastAsia="en-US"/>
        </w:rPr>
      </w:pPr>
      <w:r>
        <w:rPr>
          <w:color w:val="auto"/>
          <w:lang w:eastAsia="en-US"/>
        </w:rPr>
        <w:lastRenderedPageBreak/>
        <w:t>F</w:t>
      </w:r>
      <w:r w:rsidRPr="00F17866">
        <w:rPr>
          <w:lang w:eastAsia="en-US"/>
        </w:rPr>
        <w:t>or documents likely to be presented both electronically and in print, such as students’ lecture notes, you may want to retain the full URL for users’ reference. The link text may include both the URL and brief description of the hyperlink’s destination.</w:t>
      </w:r>
    </w:p>
    <w:p w14:paraId="397F4A4F" w14:textId="69026879" w:rsidR="00884FF0" w:rsidRPr="00884FF0" w:rsidRDefault="005E07B1" w:rsidP="00884FF0">
      <w:pPr>
        <w:pStyle w:val="ListParagraph"/>
        <w:numPr>
          <w:ilvl w:val="0"/>
          <w:numId w:val="1"/>
        </w:numPr>
        <w:shd w:val="clear" w:color="auto" w:fill="FFFFFF"/>
        <w:spacing w:line="240" w:lineRule="auto"/>
        <w:ind w:left="482" w:hanging="482"/>
        <w:rPr>
          <w:rStyle w:val="Hyperlink"/>
          <w:rFonts w:eastAsiaTheme="minorEastAsia"/>
          <w:color w:val="000000" w:themeColor="text1"/>
          <w:u w:val="none"/>
        </w:rPr>
      </w:pPr>
      <w:r w:rsidRPr="005C1EE4">
        <w:rPr>
          <w:rFonts w:eastAsiaTheme="minorEastAsia"/>
        </w:rPr>
        <w:t xml:space="preserve">Ma, G. Y. K., Cheung, M. H. K., </w:t>
      </w:r>
      <w:r w:rsidRPr="00884FF0">
        <w:rPr>
          <w:rFonts w:eastAsiaTheme="minorEastAsia"/>
        </w:rPr>
        <w:t xml:space="preserve">Choi, C., &amp; Yeung, P. P. S. (2023). </w:t>
      </w:r>
      <w:hyperlink r:id="rId21" w:history="1">
        <w:r w:rsidR="00884FF0" w:rsidRPr="00884FF0">
          <w:rPr>
            <w:rStyle w:val="Hyperlink"/>
            <w:rFonts w:eastAsiaTheme="minorEastAsia"/>
          </w:rPr>
          <w:t>Enhancing accessibility of Word documents. [Video]</w:t>
        </w:r>
      </w:hyperlink>
      <w:r w:rsidRPr="00884FF0">
        <w:rPr>
          <w:rFonts w:eastAsiaTheme="minorEastAsia"/>
        </w:rPr>
        <w:t xml:space="preserve">. </w:t>
      </w:r>
      <w:r w:rsidRPr="00884FF0">
        <w:rPr>
          <w:rFonts w:eastAsiaTheme="minorEastAsia"/>
          <w:i/>
          <w:iCs/>
        </w:rPr>
        <w:t>#IDEALeaders Self-learning Series: Co-creation of virtual learning accessibility</w:t>
      </w:r>
      <w:r w:rsidRPr="00884FF0">
        <w:rPr>
          <w:rFonts w:eastAsiaTheme="minorEastAsia"/>
        </w:rPr>
        <w:t xml:space="preserve">. HKU Data Repository. </w:t>
      </w:r>
      <w:hyperlink r:id="rId22" w:history="1">
        <w:r w:rsidRPr="00884FF0">
          <w:rPr>
            <w:rStyle w:val="Hyperlink"/>
            <w:rFonts w:eastAsiaTheme="minorEastAsia"/>
          </w:rPr>
          <w:t>https://doi.org/10.25442/hku.22993034</w:t>
        </w:r>
      </w:hyperlink>
    </w:p>
    <w:p w14:paraId="007E46D2" w14:textId="15A465B9" w:rsidR="00747A29" w:rsidRPr="00884FF0" w:rsidRDefault="00747A29" w:rsidP="00884FF0">
      <w:pPr>
        <w:pStyle w:val="ListParagraph"/>
        <w:numPr>
          <w:ilvl w:val="0"/>
          <w:numId w:val="1"/>
        </w:numPr>
        <w:shd w:val="clear" w:color="auto" w:fill="FFFFFF"/>
        <w:spacing w:line="240" w:lineRule="auto"/>
        <w:ind w:left="482" w:hanging="482"/>
        <w:rPr>
          <w:rFonts w:eastAsiaTheme="minorEastAsia"/>
        </w:rPr>
      </w:pPr>
      <w:r w:rsidRPr="00884FF0">
        <w:rPr>
          <w:rFonts w:eastAsiaTheme="minorEastAsia"/>
        </w:rPr>
        <w:t xml:space="preserve">Ma, G. Y. K., Choi, C., &amp; Yeung, P. P. S. (2023). </w:t>
      </w:r>
      <w:hyperlink r:id="rId23" w:history="1">
        <w:r w:rsidRPr="00884FF0">
          <w:rPr>
            <w:rStyle w:val="Hyperlink"/>
            <w:rFonts w:eastAsiaTheme="minorEastAsia"/>
          </w:rPr>
          <w:t>Virtual Learning Accessibility Toolkit – Guidelines on accessible digital educational materials and virtual learning environment</w:t>
        </w:r>
      </w:hyperlink>
      <w:r w:rsidRPr="00884FF0">
        <w:rPr>
          <w:rFonts w:eastAsiaTheme="minorEastAsia"/>
        </w:rPr>
        <w:t xml:space="preserve">. HKU Data Repository. </w:t>
      </w:r>
      <w:hyperlink r:id="rId24" w:history="1">
        <w:r w:rsidRPr="00884FF0">
          <w:rPr>
            <w:rStyle w:val="Hyperlink"/>
            <w:rFonts w:eastAsiaTheme="minorEastAsia"/>
          </w:rPr>
          <w:t>https://doi.org/10.25442/hku.22579006</w:t>
        </w:r>
      </w:hyperlink>
    </w:p>
    <w:p w14:paraId="60B83BCF" w14:textId="7BC2E9B2" w:rsidR="00884FF0" w:rsidRPr="00884FF0" w:rsidRDefault="004B52BE" w:rsidP="00884FF0">
      <w:pPr>
        <w:pStyle w:val="ListParagraph"/>
        <w:numPr>
          <w:ilvl w:val="0"/>
          <w:numId w:val="1"/>
        </w:numPr>
        <w:shd w:val="clear" w:color="auto" w:fill="FFFFFF"/>
        <w:spacing w:line="240" w:lineRule="auto"/>
        <w:ind w:left="482" w:hanging="482"/>
        <w:rPr>
          <w:rStyle w:val="Hyperlink"/>
          <w:rFonts w:eastAsiaTheme="minorEastAsia"/>
          <w:color w:val="000000" w:themeColor="text1"/>
          <w:u w:val="none"/>
        </w:rPr>
      </w:pPr>
      <w:r w:rsidRPr="00884FF0">
        <w:rPr>
          <w:rFonts w:eastAsiaTheme="minorEastAsia"/>
        </w:rPr>
        <w:t xml:space="preserve">Ma, G. Y. K., Choi, C., Cheung, M. H. K., &amp; Yeung, P. P. S. (2023). </w:t>
      </w:r>
      <w:hyperlink r:id="rId25" w:history="1">
        <w:r w:rsidR="00884FF0" w:rsidRPr="00884FF0">
          <w:rPr>
            <w:rStyle w:val="Hyperlink"/>
            <w:rFonts w:eastAsiaTheme="minorEastAsia"/>
          </w:rPr>
          <w:t>#IDEALeaders Self-learning Series: Co-creation of virtual learning accessibility [Video collection]</w:t>
        </w:r>
      </w:hyperlink>
      <w:r w:rsidRPr="00884FF0">
        <w:rPr>
          <w:rFonts w:eastAsiaTheme="minorEastAsia"/>
        </w:rPr>
        <w:t xml:space="preserve">. HKU Data Repository. </w:t>
      </w:r>
      <w:hyperlink r:id="rId26" w:history="1">
        <w:r w:rsidRPr="00884FF0">
          <w:rPr>
            <w:rStyle w:val="Hyperlink"/>
            <w:rFonts w:eastAsiaTheme="minorEastAsia"/>
          </w:rPr>
          <w:t>https://doi.org/10.25442/hku.c.6605497</w:t>
        </w:r>
      </w:hyperlink>
    </w:p>
    <w:p w14:paraId="6BEAEDCB" w14:textId="002B30D3" w:rsidR="00C0602A" w:rsidRPr="00C958F5" w:rsidRDefault="00493FC1" w:rsidP="00884FF0">
      <w:pPr>
        <w:pStyle w:val="ListParagraph"/>
        <w:numPr>
          <w:ilvl w:val="0"/>
          <w:numId w:val="1"/>
        </w:numPr>
        <w:shd w:val="clear" w:color="auto" w:fill="FFFFFF"/>
        <w:spacing w:line="240" w:lineRule="auto"/>
        <w:ind w:left="482" w:hanging="482"/>
        <w:rPr>
          <w:rFonts w:eastAsiaTheme="minorEastAsia"/>
        </w:rPr>
      </w:pPr>
      <w:hyperlink r:id="rId27" w:history="1">
        <w:r w:rsidR="00C0602A" w:rsidRPr="00884FF0">
          <w:rPr>
            <w:rStyle w:val="Hyperlink"/>
            <w:color w:val="3333FF"/>
          </w:rPr>
          <w:t>Microsoft Word – Creating Accessible Documents</w:t>
        </w:r>
      </w:hyperlink>
      <w:r w:rsidR="00C0602A" w:rsidRPr="00884FF0">
        <w:rPr>
          <w:color w:val="000000"/>
        </w:rPr>
        <w:t>. WebAIM.</w:t>
      </w:r>
      <w:r w:rsidR="00C958F5">
        <w:rPr>
          <w:color w:val="000000"/>
        </w:rPr>
        <w:t xml:space="preserve"> </w:t>
      </w:r>
      <w:hyperlink r:id="rId28" w:history="1">
        <w:r w:rsidR="00C958F5" w:rsidRPr="00CB71B0">
          <w:rPr>
            <w:rStyle w:val="Hyperlink"/>
            <w:rFonts w:eastAsia="Arial Unicode MS"/>
          </w:rPr>
          <w:t>https://webaim.org/techniques/word/</w:t>
        </w:r>
      </w:hyperlink>
    </w:p>
    <w:p w14:paraId="6966258B" w14:textId="2B8F3763" w:rsidR="00C0602A" w:rsidRDefault="00493FC1" w:rsidP="00884FF0">
      <w:pPr>
        <w:numPr>
          <w:ilvl w:val="0"/>
          <w:numId w:val="1"/>
        </w:numPr>
        <w:spacing w:afterLines="0" w:after="0"/>
        <w:ind w:left="482" w:hanging="482"/>
        <w:textAlignment w:val="baseline"/>
        <w:rPr>
          <w:color w:val="000000"/>
        </w:rPr>
      </w:pPr>
      <w:hyperlink r:id="rId29" w:history="1">
        <w:r w:rsidR="00C0602A" w:rsidRPr="00884FF0">
          <w:rPr>
            <w:rStyle w:val="Hyperlink"/>
            <w:color w:val="3333FF"/>
          </w:rPr>
          <w:t>Make your Word documents accessible to people with disabilities</w:t>
        </w:r>
      </w:hyperlink>
      <w:r w:rsidR="00C0602A" w:rsidRPr="00884FF0">
        <w:rPr>
          <w:color w:val="000000"/>
        </w:rPr>
        <w:t>. Microsoft.</w:t>
      </w:r>
      <w:r w:rsidR="008A6553">
        <w:rPr>
          <w:color w:val="000000"/>
        </w:rPr>
        <w:t xml:space="preserve"> </w:t>
      </w:r>
      <w:hyperlink r:id="rId30" w:history="1">
        <w:r w:rsidR="008A6553" w:rsidRPr="00CB71B0">
          <w:rPr>
            <w:rStyle w:val="Hyperlink"/>
            <w:rFonts w:eastAsia="Arial Unicode MS"/>
          </w:rPr>
          <w:t>https://support.microsoft.com/en-us/office/make-your-word-documents-accessible-to-people-with-disabilities-d9bf3683-87ac-47ea-b91a-78dcacb3c66d</w:t>
        </w:r>
      </w:hyperlink>
    </w:p>
    <w:p w14:paraId="0EBB42EE" w14:textId="68C524D7" w:rsidR="00C0602A" w:rsidRDefault="00493FC1" w:rsidP="00884FF0">
      <w:pPr>
        <w:numPr>
          <w:ilvl w:val="0"/>
          <w:numId w:val="1"/>
        </w:numPr>
        <w:spacing w:afterLines="0" w:after="0"/>
        <w:ind w:left="482" w:hanging="482"/>
        <w:textAlignment w:val="baseline"/>
        <w:rPr>
          <w:color w:val="000000"/>
        </w:rPr>
      </w:pPr>
      <w:hyperlink r:id="rId31" w:history="1">
        <w:r w:rsidR="00C0602A" w:rsidRPr="00884FF0">
          <w:rPr>
            <w:rStyle w:val="Hyperlink"/>
            <w:color w:val="3333FF"/>
          </w:rPr>
          <w:t>Accessibility tools for Word</w:t>
        </w:r>
      </w:hyperlink>
      <w:r w:rsidR="00C0602A" w:rsidRPr="00884FF0">
        <w:rPr>
          <w:color w:val="000000"/>
        </w:rPr>
        <w:t>. Microsoft.</w:t>
      </w:r>
      <w:r w:rsidR="00BF61DE">
        <w:rPr>
          <w:color w:val="000000"/>
        </w:rPr>
        <w:t xml:space="preserve"> </w:t>
      </w:r>
      <w:hyperlink r:id="rId32" w:history="1">
        <w:r w:rsidR="00BF61DE" w:rsidRPr="00CB71B0">
          <w:rPr>
            <w:rStyle w:val="Hyperlink"/>
            <w:rFonts w:eastAsia="Arial Unicode MS"/>
          </w:rPr>
          <w:t>https://support.microsoft.com/en-us/office/accessibility-tools-for-word-5fa2c21f-0ef4-4d4a-ae2d-451fb7003518</w:t>
        </w:r>
      </w:hyperlink>
    </w:p>
    <w:p w14:paraId="4ACAD898" w14:textId="64277F30" w:rsidR="00C0602A" w:rsidRDefault="00493FC1" w:rsidP="00884FF0">
      <w:pPr>
        <w:numPr>
          <w:ilvl w:val="0"/>
          <w:numId w:val="1"/>
        </w:numPr>
        <w:spacing w:afterLines="0" w:after="0"/>
        <w:ind w:left="482" w:hanging="482"/>
        <w:textAlignment w:val="baseline"/>
        <w:rPr>
          <w:color w:val="000000"/>
        </w:rPr>
      </w:pPr>
      <w:hyperlink r:id="rId33" w:history="1">
        <w:r w:rsidR="00C0602A" w:rsidRPr="00884FF0">
          <w:rPr>
            <w:rStyle w:val="Hyperlink"/>
            <w:color w:val="3333FF"/>
          </w:rPr>
          <w:t>Make your document or presentation more accessible</w:t>
        </w:r>
      </w:hyperlink>
      <w:r w:rsidR="00C0602A" w:rsidRPr="00884FF0">
        <w:rPr>
          <w:color w:val="000000"/>
        </w:rPr>
        <w:t>. Google Docs.</w:t>
      </w:r>
      <w:r w:rsidR="00BF61DE">
        <w:rPr>
          <w:color w:val="000000"/>
        </w:rPr>
        <w:t xml:space="preserve"> </w:t>
      </w:r>
      <w:hyperlink r:id="rId34" w:history="1">
        <w:r w:rsidR="00BF61DE" w:rsidRPr="00CB71B0">
          <w:rPr>
            <w:rStyle w:val="Hyperlink"/>
            <w:rFonts w:eastAsia="Arial Unicode MS"/>
          </w:rPr>
          <w:t>https://support.google.com/docs/answer/6199477?hl=en</w:t>
        </w:r>
      </w:hyperlink>
    </w:p>
    <w:p w14:paraId="62E41A2E" w14:textId="46FB1B4C" w:rsidR="00C0602A" w:rsidRDefault="00493FC1" w:rsidP="00884FF0">
      <w:pPr>
        <w:numPr>
          <w:ilvl w:val="0"/>
          <w:numId w:val="1"/>
        </w:numPr>
        <w:spacing w:afterLines="0" w:after="0"/>
        <w:ind w:left="482" w:hanging="482"/>
        <w:textAlignment w:val="baseline"/>
        <w:rPr>
          <w:color w:val="000000"/>
        </w:rPr>
      </w:pPr>
      <w:hyperlink r:id="rId35" w:history="1">
        <w:r w:rsidR="00C0602A" w:rsidRPr="00884FF0">
          <w:rPr>
            <w:rStyle w:val="Hyperlink"/>
            <w:color w:val="3333FF"/>
          </w:rPr>
          <w:t>Accessibility for Google Docs, Sheets, Slides, &amp; Drawings</w:t>
        </w:r>
      </w:hyperlink>
      <w:r w:rsidR="00C0602A" w:rsidRPr="00884FF0">
        <w:rPr>
          <w:color w:val="000000"/>
        </w:rPr>
        <w:t>. Google Docs.</w:t>
      </w:r>
      <w:r w:rsidR="00EA5C3B">
        <w:rPr>
          <w:color w:val="000000"/>
        </w:rPr>
        <w:t xml:space="preserve"> </w:t>
      </w:r>
      <w:hyperlink r:id="rId36" w:history="1">
        <w:r w:rsidR="00EA5C3B" w:rsidRPr="00CB71B0">
          <w:rPr>
            <w:rStyle w:val="Hyperlink"/>
            <w:rFonts w:eastAsia="Arial Unicode MS"/>
          </w:rPr>
          <w:t>https://support.google.com/docs/answer/6282736?hl=en&amp;ref_topic=6039805</w:t>
        </w:r>
      </w:hyperlink>
    </w:p>
    <w:p w14:paraId="3F749CAF" w14:textId="2A9CC59D" w:rsidR="00255B51" w:rsidRPr="00EA5C3B" w:rsidRDefault="00493FC1" w:rsidP="00927AA2">
      <w:pPr>
        <w:numPr>
          <w:ilvl w:val="0"/>
          <w:numId w:val="1"/>
        </w:numPr>
        <w:spacing w:afterLines="0" w:after="0"/>
        <w:ind w:left="482" w:hanging="482"/>
        <w:textAlignment w:val="baseline"/>
        <w:rPr>
          <w:color w:val="000000"/>
          <w:sz w:val="30"/>
          <w:szCs w:val="30"/>
        </w:rPr>
        <w:sectPr w:rsidR="00255B51" w:rsidRPr="00EA5C3B" w:rsidSect="00F34F5E">
          <w:pgSz w:w="11906" w:h="16838"/>
          <w:pgMar w:top="851" w:right="1077" w:bottom="851" w:left="1077" w:header="510" w:footer="397" w:gutter="0"/>
          <w:cols w:space="425"/>
          <w:docGrid w:type="lines" w:linePitch="360"/>
        </w:sectPr>
      </w:pPr>
      <w:hyperlink r:id="rId37" w:history="1">
        <w:r w:rsidR="00C0602A" w:rsidRPr="00EA5C3B">
          <w:rPr>
            <w:rStyle w:val="Hyperlink"/>
            <w:color w:val="3333FF"/>
          </w:rPr>
          <w:t>Understanding Styles in Microsoft Word</w:t>
        </w:r>
      </w:hyperlink>
      <w:r w:rsidR="00C0602A" w:rsidRPr="00EA5C3B">
        <w:rPr>
          <w:color w:val="000000"/>
        </w:rPr>
        <w:t>. By Charles Kenyon</w:t>
      </w:r>
      <w:r w:rsidR="00EA5C3B" w:rsidRPr="00EA5C3B">
        <w:rPr>
          <w:color w:val="000000"/>
        </w:rPr>
        <w:t xml:space="preserve">. </w:t>
      </w:r>
      <w:hyperlink r:id="rId38" w:history="1">
        <w:r w:rsidR="00EA5C3B" w:rsidRPr="00EA5C3B">
          <w:rPr>
            <w:rStyle w:val="Hyperlink"/>
            <w:rFonts w:eastAsia="Arial Unicode MS"/>
          </w:rPr>
          <w:t>http://www.addbalance.com/usersguide/styles.htm</w:t>
        </w:r>
      </w:hyperlink>
      <w:r w:rsidR="002F28C0">
        <w:t xml:space="preserve"> </w:t>
      </w:r>
    </w:p>
    <w:p w14:paraId="77ABBA2A" w14:textId="77777777" w:rsidR="00255B51" w:rsidRPr="00B1488F" w:rsidRDefault="00255B51" w:rsidP="004A07D3">
      <w:pPr>
        <w:pStyle w:val="Heading2"/>
      </w:pPr>
      <w:r w:rsidRPr="00B1488F">
        <w:lastRenderedPageBreak/>
        <w:t>Session topics and description of each session (Tentative):</w:t>
      </w:r>
    </w:p>
    <w:p w14:paraId="1211E03C" w14:textId="77777777" w:rsidR="00255B51" w:rsidRPr="00D61FC8" w:rsidRDefault="00255B51" w:rsidP="00255B51">
      <w:pPr>
        <w:pStyle w:val="Heading3"/>
        <w:spacing w:line="320" w:lineRule="exact"/>
      </w:pPr>
      <w:r w:rsidRPr="00D61FC8">
        <w:t>1</w:t>
      </w:r>
      <w:r w:rsidRPr="00D61FC8">
        <w:rPr>
          <w:vertAlign w:val="superscript"/>
        </w:rPr>
        <w:t>st</w:t>
      </w:r>
      <w:r w:rsidRPr="00D61FC8">
        <w:t xml:space="preserve"> </w:t>
      </w:r>
      <w:proofErr w:type="gramStart"/>
      <w:r w:rsidRPr="00D61FC8">
        <w:rPr>
          <w:rFonts w:hint="eastAsia"/>
        </w:rPr>
        <w:t>S</w:t>
      </w:r>
      <w:r w:rsidRPr="00D61FC8">
        <w:t>ession;</w:t>
      </w:r>
      <w:proofErr w:type="gramEnd"/>
      <w:r w:rsidRPr="00D61FC8">
        <w:t xml:space="preserve"> September 6, 2022</w:t>
      </w:r>
      <w:r>
        <w:t xml:space="preserve"> (style Heading 3 + borders added)</w:t>
      </w:r>
    </w:p>
    <w:p w14:paraId="52D424C1" w14:textId="77777777" w:rsidR="00255B51" w:rsidRDefault="00255B51" w:rsidP="00255B51">
      <w:pPr>
        <w:spacing w:line="320" w:lineRule="exact"/>
        <w:rPr>
          <w:b/>
          <w:bCs/>
        </w:rPr>
      </w:pPr>
      <w:r w:rsidRPr="00CC228E">
        <w:rPr>
          <w:b/>
          <w:bCs/>
        </w:rPr>
        <w:t>Course introduction</w:t>
      </w:r>
    </w:p>
    <w:p w14:paraId="2F92DA7A" w14:textId="77777777" w:rsidR="00255B51" w:rsidRPr="00CC228E" w:rsidRDefault="00255B51" w:rsidP="00255B51">
      <w:pPr>
        <w:spacing w:afterLines="0" w:after="0" w:line="320" w:lineRule="exact"/>
        <w:rPr>
          <w:b/>
          <w:bCs/>
        </w:rPr>
      </w:pPr>
      <w:r w:rsidRPr="00CC228E">
        <w:rPr>
          <w:b/>
          <w:bCs/>
        </w:rPr>
        <w:t>Who are exceptional children? What is special education?</w:t>
      </w:r>
    </w:p>
    <w:p w14:paraId="2FD45669" w14:textId="77777777" w:rsidR="00255B51" w:rsidRPr="00D61FC8" w:rsidRDefault="00255B51" w:rsidP="00255B51">
      <w:pPr>
        <w:pStyle w:val="ListParagraph"/>
      </w:pPr>
      <w:r w:rsidRPr="00D61FC8">
        <w:t>Overview</w:t>
      </w:r>
    </w:p>
    <w:p w14:paraId="0003B6B1" w14:textId="77777777" w:rsidR="00255B51" w:rsidRPr="00D61FC8" w:rsidRDefault="00255B51" w:rsidP="00255B51">
      <w:pPr>
        <w:pStyle w:val="ListParagraph"/>
      </w:pPr>
      <w:r w:rsidRPr="00D61FC8">
        <w:t>Prevalence and causation</w:t>
      </w:r>
    </w:p>
    <w:p w14:paraId="29844EC9" w14:textId="77777777" w:rsidR="00255B51" w:rsidRDefault="00255B51" w:rsidP="00255B51">
      <w:pPr>
        <w:pStyle w:val="ListParagraph"/>
      </w:pPr>
      <w:r w:rsidRPr="00D61FC8">
        <w:t>Key terminology</w:t>
      </w:r>
    </w:p>
    <w:p w14:paraId="53CF4E7C" w14:textId="77777777" w:rsidR="00255B51" w:rsidRDefault="00255B51" w:rsidP="00255B51">
      <w:pPr>
        <w:spacing w:beforeLines="50" w:before="180" w:line="320" w:lineRule="exact"/>
      </w:pPr>
      <w:r w:rsidRPr="00CC228E">
        <w:rPr>
          <w:b/>
          <w:bCs/>
        </w:rPr>
        <w:t>Exploring current trends and issues in special and inclusive education and sharing views through in-class discussions and Moodle forum</w:t>
      </w:r>
    </w:p>
    <w:p w14:paraId="5302CE10" w14:textId="77777777" w:rsidR="00255B51" w:rsidRPr="00CC228E" w:rsidRDefault="00255B51" w:rsidP="00255B51">
      <w:pPr>
        <w:spacing w:line="320" w:lineRule="exact"/>
      </w:pPr>
      <w:r w:rsidRPr="00CC228E">
        <w:rPr>
          <w:b/>
          <w:bCs/>
        </w:rPr>
        <w:t>Cultural diversity</w:t>
      </w:r>
    </w:p>
    <w:p w14:paraId="2DA82A42" w14:textId="77777777" w:rsidR="00255B51" w:rsidRDefault="00255B51" w:rsidP="00255B51">
      <w:pPr>
        <w:spacing w:beforeLines="50" w:before="180" w:line="320" w:lineRule="exact"/>
      </w:pPr>
      <w:r>
        <w:rPr>
          <w:rFonts w:hint="eastAsia"/>
        </w:rPr>
        <w:t>R</w:t>
      </w:r>
      <w:r>
        <w:t>elated CLO: 1, 3, 6</w:t>
      </w:r>
    </w:p>
    <w:p w14:paraId="2769F5C7" w14:textId="77777777" w:rsidR="00255B51" w:rsidRPr="00D61FC8" w:rsidRDefault="00255B51" w:rsidP="00255B51">
      <w:pPr>
        <w:pStyle w:val="Heading3"/>
        <w:spacing w:line="320" w:lineRule="exact"/>
      </w:pPr>
      <w:r>
        <w:t>2</w:t>
      </w:r>
      <w:r w:rsidRPr="00935BC8">
        <w:rPr>
          <w:vertAlign w:val="superscript"/>
        </w:rPr>
        <w:t>nd</w:t>
      </w:r>
      <w:r>
        <w:t xml:space="preserve"> </w:t>
      </w:r>
      <w:proofErr w:type="gramStart"/>
      <w:r w:rsidRPr="00D61FC8">
        <w:rPr>
          <w:rFonts w:hint="eastAsia"/>
        </w:rPr>
        <w:t>S</w:t>
      </w:r>
      <w:r w:rsidRPr="00D61FC8">
        <w:t>ession;</w:t>
      </w:r>
      <w:proofErr w:type="gramEnd"/>
      <w:r w:rsidRPr="00D61FC8">
        <w:t xml:space="preserve"> September </w:t>
      </w:r>
      <w:r>
        <w:t>13</w:t>
      </w:r>
      <w:r w:rsidRPr="00D61FC8">
        <w:t>, 2022</w:t>
      </w:r>
      <w:r>
        <w:t xml:space="preserve"> </w:t>
      </w:r>
      <w:r w:rsidRPr="00DF69A7">
        <w:t>(style Heading 3 + borders added)</w:t>
      </w:r>
    </w:p>
    <w:p w14:paraId="270697EE" w14:textId="77777777" w:rsidR="00255B51" w:rsidRPr="00291F74" w:rsidRDefault="00255B51" w:rsidP="00255B51">
      <w:pPr>
        <w:spacing w:afterLines="0" w:after="0" w:line="320" w:lineRule="exact"/>
        <w:rPr>
          <w:b/>
          <w:bCs/>
        </w:rPr>
      </w:pPr>
      <w:r w:rsidRPr="00291F74">
        <w:rPr>
          <w:b/>
          <w:bCs/>
        </w:rPr>
        <w:t>Integration/Inclusion Policy</w:t>
      </w:r>
    </w:p>
    <w:p w14:paraId="42FF479F" w14:textId="77777777" w:rsidR="00255B51" w:rsidRPr="005A22A3" w:rsidRDefault="00255B51" w:rsidP="00255B51">
      <w:pPr>
        <w:pStyle w:val="ListParagraph"/>
      </w:pPr>
      <w:r w:rsidRPr="005A22A3">
        <w:t>Whole-school approach</w:t>
      </w:r>
    </w:p>
    <w:p w14:paraId="566B8783" w14:textId="77777777" w:rsidR="00255B51" w:rsidRDefault="00255B51" w:rsidP="00255B51">
      <w:pPr>
        <w:pStyle w:val="ListParagraph"/>
      </w:pPr>
      <w:r w:rsidRPr="005A22A3">
        <w:t>RTI Model</w:t>
      </w:r>
    </w:p>
    <w:p w14:paraId="763A83E1" w14:textId="77777777" w:rsidR="00255B51" w:rsidRDefault="00255B51" w:rsidP="00255B51">
      <w:pPr>
        <w:pStyle w:val="ListParagraph"/>
      </w:pPr>
      <w:r w:rsidRPr="005A22A3">
        <w:t xml:space="preserve">Examining the extent of applicability of these policies in frontline school contexts and the relevance to devising feasible and appropriate interventions based on these </w:t>
      </w:r>
      <w:proofErr w:type="gramStart"/>
      <w:r w:rsidRPr="005A22A3">
        <w:t>policies</w:t>
      </w:r>
      <w:proofErr w:type="gramEnd"/>
    </w:p>
    <w:p w14:paraId="3DE24008" w14:textId="77777777" w:rsidR="00255B51" w:rsidRDefault="00255B51" w:rsidP="00255B51">
      <w:pPr>
        <w:spacing w:beforeLines="50" w:before="180" w:line="320" w:lineRule="exact"/>
      </w:pPr>
      <w:r>
        <w:rPr>
          <w:rFonts w:hint="eastAsia"/>
        </w:rPr>
        <w:t>R</w:t>
      </w:r>
      <w:r>
        <w:t>elated CLO: 2, 3, 6</w:t>
      </w:r>
    </w:p>
    <w:p w14:paraId="2BBF3EF6" w14:textId="77777777" w:rsidR="00255B51" w:rsidRDefault="00255B51" w:rsidP="00255B51">
      <w:pPr>
        <w:pStyle w:val="Heading3"/>
        <w:spacing w:line="320" w:lineRule="exact"/>
      </w:pPr>
      <w:r>
        <w:t>3</w:t>
      </w:r>
      <w:r w:rsidRPr="00287A86">
        <w:rPr>
          <w:vertAlign w:val="superscript"/>
        </w:rPr>
        <w:t>rd</w:t>
      </w:r>
      <w:r>
        <w:t xml:space="preserve"> </w:t>
      </w:r>
      <w:proofErr w:type="gramStart"/>
      <w:r w:rsidRPr="00D61FC8">
        <w:rPr>
          <w:rFonts w:hint="eastAsia"/>
        </w:rPr>
        <w:t>S</w:t>
      </w:r>
      <w:r w:rsidRPr="00D61FC8">
        <w:t>ession;</w:t>
      </w:r>
      <w:proofErr w:type="gramEnd"/>
      <w:r w:rsidRPr="00D61FC8">
        <w:t xml:space="preserve"> September </w:t>
      </w:r>
      <w:r>
        <w:t>20</w:t>
      </w:r>
      <w:r w:rsidRPr="00D61FC8">
        <w:t>, 2022</w:t>
      </w:r>
      <w:r>
        <w:t xml:space="preserve"> </w:t>
      </w:r>
      <w:r w:rsidRPr="00DF69A7">
        <w:t>(style Heading 3 + borders added)</w:t>
      </w:r>
    </w:p>
    <w:p w14:paraId="62DF24DA" w14:textId="77777777" w:rsidR="00255B51" w:rsidRPr="00291F74" w:rsidRDefault="00255B51" w:rsidP="00255B51">
      <w:pPr>
        <w:spacing w:afterLines="0" w:after="0" w:line="320" w:lineRule="exact"/>
        <w:rPr>
          <w:b/>
          <w:bCs/>
        </w:rPr>
      </w:pPr>
      <w:r w:rsidRPr="00291F74">
        <w:rPr>
          <w:b/>
          <w:bCs/>
        </w:rPr>
        <w:t xml:space="preserve">IEP </w:t>
      </w:r>
    </w:p>
    <w:p w14:paraId="2595B5F5" w14:textId="77777777" w:rsidR="00255B51" w:rsidRDefault="00255B51" w:rsidP="00255B51">
      <w:pPr>
        <w:pStyle w:val="ListParagraph"/>
      </w:pPr>
      <w:r>
        <w:t>Policies and practices (International and Hong Kong)</w:t>
      </w:r>
    </w:p>
    <w:p w14:paraId="7B724E05" w14:textId="77777777" w:rsidR="00255B51" w:rsidRDefault="00255B51" w:rsidP="00255B51">
      <w:pPr>
        <w:pStyle w:val="ListParagraph"/>
      </w:pPr>
      <w:r>
        <w:t>IEP process</w:t>
      </w:r>
    </w:p>
    <w:p w14:paraId="6B2803BC" w14:textId="77777777" w:rsidR="00255B51" w:rsidRDefault="00255B51" w:rsidP="00255B51">
      <w:pPr>
        <w:pStyle w:val="ListParagraph"/>
      </w:pPr>
      <w:r>
        <w:t>IEP Planning</w:t>
      </w:r>
    </w:p>
    <w:p w14:paraId="79242F1E" w14:textId="77777777" w:rsidR="00255B51" w:rsidRDefault="00255B51" w:rsidP="00255B51">
      <w:pPr>
        <w:pStyle w:val="ListParagraph"/>
      </w:pPr>
      <w:r>
        <w:t xml:space="preserve">Exploring and discussing the factors of success and limitations in the IEP planning and learning how to apply these factors in the IEP </w:t>
      </w:r>
      <w:proofErr w:type="gramStart"/>
      <w:r>
        <w:t>planning</w:t>
      </w:r>
      <w:proofErr w:type="gramEnd"/>
    </w:p>
    <w:p w14:paraId="7C307A6C" w14:textId="77777777" w:rsidR="00255B51" w:rsidRDefault="00255B51" w:rsidP="00255B51">
      <w:pPr>
        <w:spacing w:beforeLines="50" w:before="180" w:line="320" w:lineRule="exact"/>
      </w:pPr>
      <w:r>
        <w:rPr>
          <w:rFonts w:hint="eastAsia"/>
        </w:rPr>
        <w:t>R</w:t>
      </w:r>
      <w:r>
        <w:t>elated CLO: 1, 2, 3, 4</w:t>
      </w:r>
    </w:p>
    <w:p w14:paraId="6AD56A0F" w14:textId="77777777" w:rsidR="00255B51" w:rsidRDefault="00255B51" w:rsidP="00255B51">
      <w:pPr>
        <w:pStyle w:val="Heading3"/>
        <w:spacing w:line="320" w:lineRule="exact"/>
      </w:pPr>
      <w:r>
        <w:t>4</w:t>
      </w:r>
      <w:r w:rsidRPr="00287A86">
        <w:rPr>
          <w:vertAlign w:val="superscript"/>
        </w:rPr>
        <w:t>th</w:t>
      </w:r>
      <w:r>
        <w:t xml:space="preserve"> </w:t>
      </w:r>
      <w:proofErr w:type="gramStart"/>
      <w:r w:rsidRPr="00D61FC8">
        <w:rPr>
          <w:rFonts w:hint="eastAsia"/>
        </w:rPr>
        <w:t>S</w:t>
      </w:r>
      <w:r w:rsidRPr="00D61FC8">
        <w:t>ession;</w:t>
      </w:r>
      <w:proofErr w:type="gramEnd"/>
      <w:r w:rsidRPr="00D61FC8">
        <w:t xml:space="preserve"> September </w:t>
      </w:r>
      <w:r>
        <w:t>2</w:t>
      </w:r>
      <w:r w:rsidRPr="00287A86">
        <w:t>7</w:t>
      </w:r>
      <w:r w:rsidRPr="00D61FC8">
        <w:t>, 2022</w:t>
      </w:r>
      <w:r>
        <w:t xml:space="preserve"> </w:t>
      </w:r>
      <w:r w:rsidRPr="00DF69A7">
        <w:t>(style Heading 3 + borders added)</w:t>
      </w:r>
    </w:p>
    <w:p w14:paraId="18529FC9" w14:textId="77777777" w:rsidR="00255B51" w:rsidRPr="00291F74" w:rsidRDefault="00255B51" w:rsidP="00255B51">
      <w:pPr>
        <w:spacing w:afterLines="0" w:after="0" w:line="320" w:lineRule="exact"/>
        <w:rPr>
          <w:b/>
          <w:bCs/>
        </w:rPr>
      </w:pPr>
      <w:r w:rsidRPr="00291F74">
        <w:rPr>
          <w:b/>
          <w:bCs/>
        </w:rPr>
        <w:t>Learning Disabilities/Specific Learning Difficulties</w:t>
      </w:r>
    </w:p>
    <w:p w14:paraId="34C8AFDF" w14:textId="77777777" w:rsidR="00255B51" w:rsidRPr="005A22A3" w:rsidRDefault="00255B51" w:rsidP="00255B51">
      <w:pPr>
        <w:pStyle w:val="ListParagraph"/>
      </w:pPr>
      <w:r w:rsidRPr="005A22A3">
        <w:t xml:space="preserve">Definitions, characteristics, </w:t>
      </w:r>
      <w:proofErr w:type="gramStart"/>
      <w:r w:rsidRPr="005A22A3">
        <w:t>prevalence</w:t>
      </w:r>
      <w:proofErr w:type="gramEnd"/>
      <w:r w:rsidRPr="005A22A3">
        <w:t xml:space="preserve"> and possible causes</w:t>
      </w:r>
    </w:p>
    <w:p w14:paraId="120FCD4A" w14:textId="77777777" w:rsidR="00255B51" w:rsidRPr="005A22A3" w:rsidRDefault="00255B51" w:rsidP="00255B51">
      <w:pPr>
        <w:pStyle w:val="ListParagraph"/>
      </w:pPr>
      <w:r w:rsidRPr="005A22A3">
        <w:t>Information processing model</w:t>
      </w:r>
    </w:p>
    <w:p w14:paraId="03434A1B" w14:textId="77777777" w:rsidR="00255B51" w:rsidRDefault="00255B51" w:rsidP="00255B51">
      <w:pPr>
        <w:pStyle w:val="ListParagraph"/>
      </w:pPr>
      <w:r w:rsidRPr="005A22A3">
        <w:t>Introducing the Three-tier intervention approach (i.e., RTI Model) and educational practices and discussing the feasibility and practicality of the RTI model</w:t>
      </w:r>
    </w:p>
    <w:p w14:paraId="477EA674" w14:textId="77777777" w:rsidR="00255B51" w:rsidRDefault="00255B51" w:rsidP="00255B51">
      <w:pPr>
        <w:spacing w:beforeLines="50" w:before="180" w:line="320" w:lineRule="exact"/>
      </w:pPr>
      <w:r>
        <w:rPr>
          <w:rFonts w:hint="eastAsia"/>
        </w:rPr>
        <w:t>R</w:t>
      </w:r>
      <w:r>
        <w:t>elated CLO: 1, 2, 3, 4</w:t>
      </w:r>
    </w:p>
    <w:p w14:paraId="60C49645" w14:textId="77777777" w:rsidR="00255B51" w:rsidRPr="00536DFA" w:rsidRDefault="00255B51" w:rsidP="00255B51">
      <w:pPr>
        <w:pStyle w:val="Heading3"/>
        <w:shd w:val="clear" w:color="auto" w:fill="FFFF00"/>
        <w:spacing w:line="320" w:lineRule="exact"/>
      </w:pPr>
      <w:r>
        <w:t>October 4</w:t>
      </w:r>
      <w:r w:rsidRPr="00D61FC8">
        <w:t>, 2022</w:t>
      </w:r>
      <w:r>
        <w:t xml:space="preserve"> </w:t>
      </w:r>
      <w:r w:rsidRPr="00DF69A7">
        <w:t>(style Heading 3</w:t>
      </w:r>
      <w:r>
        <w:t xml:space="preserve"> + </w:t>
      </w:r>
      <w:r>
        <w:rPr>
          <w:rFonts w:hint="eastAsia"/>
        </w:rPr>
        <w:t>Highli</w:t>
      </w:r>
      <w:r>
        <w:t>g</w:t>
      </w:r>
      <w:r>
        <w:rPr>
          <w:rFonts w:hint="eastAsia"/>
        </w:rPr>
        <w:t>ht</w:t>
      </w:r>
      <w:r w:rsidRPr="00DF69A7">
        <w:t xml:space="preserve"> + borders added)</w:t>
      </w:r>
    </w:p>
    <w:p w14:paraId="70C5B5A5" w14:textId="77777777" w:rsidR="00255B51" w:rsidRPr="00E52021" w:rsidRDefault="00255B51" w:rsidP="00255B51">
      <w:pPr>
        <w:shd w:val="clear" w:color="auto" w:fill="FFFF00"/>
        <w:spacing w:line="320" w:lineRule="exact"/>
        <w:rPr>
          <w:rStyle w:val="Strong"/>
        </w:rPr>
      </w:pPr>
      <w:r w:rsidRPr="00E52021">
        <w:rPr>
          <w:rStyle w:val="Strong"/>
        </w:rPr>
        <w:lastRenderedPageBreak/>
        <w:t>Chung Yeung Festival</w:t>
      </w:r>
      <w:r>
        <w:rPr>
          <w:rStyle w:val="Strong"/>
          <w:rFonts w:hint="eastAsia"/>
        </w:rPr>
        <w:t xml:space="preserve"> </w:t>
      </w:r>
      <w:r>
        <w:rPr>
          <w:rStyle w:val="Strong"/>
        </w:rPr>
        <w:t xml:space="preserve">– </w:t>
      </w:r>
      <w:r w:rsidRPr="00E52021">
        <w:rPr>
          <w:rStyle w:val="Strong"/>
        </w:rPr>
        <w:t>NO LESSON</w:t>
      </w:r>
      <w:r>
        <w:rPr>
          <w:rStyle w:val="Strong"/>
        </w:rPr>
        <w:t xml:space="preserve"> (style Strong)</w:t>
      </w:r>
    </w:p>
    <w:p w14:paraId="6BD68050" w14:textId="77777777" w:rsidR="00255B51" w:rsidRDefault="00255B51" w:rsidP="00255B51">
      <w:pPr>
        <w:pStyle w:val="Heading3"/>
        <w:shd w:val="clear" w:color="auto" w:fill="FFFF00"/>
        <w:spacing w:line="320" w:lineRule="exact"/>
      </w:pPr>
      <w:r>
        <w:t>October 10</w:t>
      </w:r>
      <w:r w:rsidRPr="00D61FC8">
        <w:t>, 2022</w:t>
      </w:r>
      <w:r>
        <w:t xml:space="preserve"> </w:t>
      </w:r>
      <w:r w:rsidRPr="00536DFA">
        <w:t>(style Heading 3 + borders added)</w:t>
      </w:r>
    </w:p>
    <w:p w14:paraId="1F056331" w14:textId="77777777" w:rsidR="00255B51" w:rsidRPr="00E52021" w:rsidRDefault="00255B51" w:rsidP="00255B51">
      <w:pPr>
        <w:shd w:val="clear" w:color="auto" w:fill="FFFF00"/>
        <w:spacing w:line="320" w:lineRule="exact"/>
        <w:rPr>
          <w:rStyle w:val="Strong"/>
        </w:rPr>
      </w:pPr>
      <w:r w:rsidRPr="00E52021">
        <w:rPr>
          <w:rStyle w:val="Strong"/>
        </w:rPr>
        <w:t>Professional Practicum I</w:t>
      </w:r>
      <w:r>
        <w:rPr>
          <w:rStyle w:val="Strong"/>
          <w:rFonts w:hint="eastAsia"/>
        </w:rPr>
        <w:t xml:space="preserve"> </w:t>
      </w:r>
      <w:r>
        <w:rPr>
          <w:rStyle w:val="Strong"/>
        </w:rPr>
        <w:t xml:space="preserve">– </w:t>
      </w:r>
      <w:r w:rsidRPr="00E52021">
        <w:rPr>
          <w:rStyle w:val="Strong"/>
        </w:rPr>
        <w:t>NO LESSON</w:t>
      </w:r>
      <w:r>
        <w:rPr>
          <w:rStyle w:val="Strong"/>
        </w:rPr>
        <w:t xml:space="preserve"> (style Strong)</w:t>
      </w:r>
    </w:p>
    <w:p w14:paraId="2CBB1875" w14:textId="77777777" w:rsidR="00255B51" w:rsidRDefault="00255B51" w:rsidP="00255B51">
      <w:pPr>
        <w:pStyle w:val="Heading3"/>
        <w:spacing w:line="320" w:lineRule="exact"/>
      </w:pPr>
      <w:r>
        <w:t>5</w:t>
      </w:r>
      <w:r w:rsidRPr="00287A86">
        <w:rPr>
          <w:vertAlign w:val="superscript"/>
        </w:rPr>
        <w:t>th</w:t>
      </w:r>
      <w:r>
        <w:t xml:space="preserve"> </w:t>
      </w:r>
      <w:proofErr w:type="gramStart"/>
      <w:r w:rsidRPr="00D61FC8">
        <w:rPr>
          <w:rFonts w:hint="eastAsia"/>
        </w:rPr>
        <w:t>S</w:t>
      </w:r>
      <w:r w:rsidRPr="00D61FC8">
        <w:t>ession;</w:t>
      </w:r>
      <w:proofErr w:type="gramEnd"/>
      <w:r w:rsidRPr="00D61FC8">
        <w:t xml:space="preserve"> </w:t>
      </w:r>
      <w:r>
        <w:t>October 18</w:t>
      </w:r>
      <w:r w:rsidRPr="00D61FC8">
        <w:t>, 2022</w:t>
      </w:r>
      <w:r>
        <w:t xml:space="preserve"> </w:t>
      </w:r>
      <w:r w:rsidRPr="00536DFA">
        <w:t>(style Heading 3 + borders added)</w:t>
      </w:r>
    </w:p>
    <w:p w14:paraId="20A60930" w14:textId="77777777" w:rsidR="00255B51" w:rsidRPr="00291F74" w:rsidRDefault="00255B51" w:rsidP="00255B51">
      <w:pPr>
        <w:spacing w:afterLines="0" w:after="0" w:line="320" w:lineRule="exact"/>
        <w:rPr>
          <w:b/>
          <w:bCs/>
        </w:rPr>
      </w:pPr>
      <w:r w:rsidRPr="00291F74">
        <w:rPr>
          <w:b/>
          <w:bCs/>
        </w:rPr>
        <w:t>Attention Deficit Hyperactivity Disorder</w:t>
      </w:r>
    </w:p>
    <w:p w14:paraId="1CBB3142" w14:textId="77777777" w:rsidR="00255B51" w:rsidRDefault="00255B51" w:rsidP="00255B51">
      <w:pPr>
        <w:pStyle w:val="ListParagraph"/>
      </w:pPr>
      <w:r>
        <w:t>Definitions and diagnosis</w:t>
      </w:r>
    </w:p>
    <w:p w14:paraId="545D7B01" w14:textId="77777777" w:rsidR="00255B51" w:rsidRDefault="00255B51" w:rsidP="00255B51">
      <w:pPr>
        <w:pStyle w:val="ListParagraph"/>
      </w:pPr>
      <w:r>
        <w:t>Characteristics, prevalence, possible causes and assessment</w:t>
      </w:r>
    </w:p>
    <w:p w14:paraId="2144C0E3" w14:textId="77777777" w:rsidR="00255B51" w:rsidRDefault="00255B51" w:rsidP="00255B51">
      <w:pPr>
        <w:pStyle w:val="ListParagraph"/>
      </w:pPr>
      <w:r>
        <w:t>Introducing the educational approaches and exploring the possible collaborations with different stakeholders in the frontline school context</w:t>
      </w:r>
    </w:p>
    <w:p w14:paraId="65A8910A" w14:textId="77777777" w:rsidR="00255B51" w:rsidRDefault="00255B51" w:rsidP="00255B51">
      <w:pPr>
        <w:pStyle w:val="ListParagraph"/>
      </w:pPr>
      <w:r>
        <w:t>Reflecting upon the practicality of these educational approaches through in-class sharing or discussion</w:t>
      </w:r>
    </w:p>
    <w:p w14:paraId="0ED11EE7" w14:textId="77777777" w:rsidR="00255B51" w:rsidRDefault="00255B51" w:rsidP="00255B51">
      <w:pPr>
        <w:spacing w:beforeLines="50" w:before="180" w:line="320" w:lineRule="exact"/>
      </w:pPr>
      <w:r>
        <w:rPr>
          <w:rFonts w:hint="eastAsia"/>
        </w:rPr>
        <w:t>R</w:t>
      </w:r>
      <w:r>
        <w:t>elated CLO: 1, 2, 3, 4, 5</w:t>
      </w:r>
    </w:p>
    <w:p w14:paraId="079B3779" w14:textId="77777777" w:rsidR="00255B51" w:rsidRDefault="00255B51" w:rsidP="00255B51">
      <w:pPr>
        <w:pStyle w:val="Heading3"/>
        <w:spacing w:line="320" w:lineRule="exact"/>
      </w:pPr>
      <w:r>
        <w:t>6</w:t>
      </w:r>
      <w:r w:rsidRPr="00287A86">
        <w:rPr>
          <w:vertAlign w:val="superscript"/>
        </w:rPr>
        <w:t>th</w:t>
      </w:r>
      <w:r>
        <w:t xml:space="preserve"> </w:t>
      </w:r>
      <w:proofErr w:type="gramStart"/>
      <w:r w:rsidRPr="00D61FC8">
        <w:rPr>
          <w:rFonts w:hint="eastAsia"/>
        </w:rPr>
        <w:t>S</w:t>
      </w:r>
      <w:r w:rsidRPr="00D61FC8">
        <w:t>ession;</w:t>
      </w:r>
      <w:proofErr w:type="gramEnd"/>
      <w:r w:rsidRPr="00D61FC8">
        <w:t xml:space="preserve"> </w:t>
      </w:r>
      <w:r>
        <w:t>October 25</w:t>
      </w:r>
      <w:r w:rsidRPr="00D61FC8">
        <w:t>, 2022</w:t>
      </w:r>
      <w:r>
        <w:t xml:space="preserve"> </w:t>
      </w:r>
      <w:r w:rsidRPr="00536DFA">
        <w:t>(style Heading 3 + borders added)</w:t>
      </w:r>
    </w:p>
    <w:p w14:paraId="68ABCF3B" w14:textId="77777777" w:rsidR="00255B51" w:rsidRPr="00291F74" w:rsidRDefault="00255B51" w:rsidP="00255B51">
      <w:pPr>
        <w:spacing w:afterLines="0" w:after="0" w:line="320" w:lineRule="exact"/>
        <w:rPr>
          <w:b/>
          <w:bCs/>
        </w:rPr>
      </w:pPr>
      <w:r w:rsidRPr="00291F74">
        <w:rPr>
          <w:b/>
          <w:bCs/>
        </w:rPr>
        <w:t>Autism Spectrum Disorders</w:t>
      </w:r>
    </w:p>
    <w:p w14:paraId="223A0611" w14:textId="77777777" w:rsidR="00255B51" w:rsidRPr="005A22A3" w:rsidRDefault="00255B51" w:rsidP="00255B51">
      <w:pPr>
        <w:pStyle w:val="ListParagraph"/>
      </w:pPr>
      <w:r w:rsidRPr="005A22A3">
        <w:t>History, prevalence, definitions, and identifications</w:t>
      </w:r>
    </w:p>
    <w:p w14:paraId="270788C7" w14:textId="77777777" w:rsidR="00255B51" w:rsidRPr="005A22A3" w:rsidRDefault="00255B51" w:rsidP="00255B51">
      <w:pPr>
        <w:pStyle w:val="ListParagraph"/>
      </w:pPr>
      <w:r w:rsidRPr="005A22A3">
        <w:t>Characteristics and possible causes</w:t>
      </w:r>
    </w:p>
    <w:p w14:paraId="67170286" w14:textId="77777777" w:rsidR="00255B51" w:rsidRPr="005A22A3" w:rsidRDefault="00255B51" w:rsidP="00255B51">
      <w:pPr>
        <w:pStyle w:val="ListParagraph"/>
        <w:rPr>
          <w:b/>
        </w:rPr>
      </w:pPr>
      <w:r w:rsidRPr="005A22A3">
        <w:t>Introducing the educational practices and exploring the possible collaborations with different stakeholders in the frontline school context</w:t>
      </w:r>
    </w:p>
    <w:p w14:paraId="78C8AC69" w14:textId="77777777" w:rsidR="00255B51" w:rsidRPr="0023054E" w:rsidRDefault="00255B51" w:rsidP="00255B51">
      <w:pPr>
        <w:pStyle w:val="ListParagraph"/>
        <w:rPr>
          <w:b/>
        </w:rPr>
      </w:pPr>
      <w:r w:rsidRPr="005A22A3">
        <w:t>Reflecting upon the practicality of these educational approaches through in-class sharing or discussion</w:t>
      </w:r>
    </w:p>
    <w:p w14:paraId="458B4143" w14:textId="77777777" w:rsidR="00255B51" w:rsidRDefault="00255B51" w:rsidP="00255B51">
      <w:pPr>
        <w:spacing w:beforeLines="50" w:before="180" w:line="320" w:lineRule="exact"/>
      </w:pPr>
      <w:r>
        <w:rPr>
          <w:rFonts w:hint="eastAsia"/>
        </w:rPr>
        <w:t>R</w:t>
      </w:r>
      <w:r>
        <w:t>elated CLO:</w:t>
      </w:r>
    </w:p>
    <w:p w14:paraId="0A5390C4" w14:textId="77777777" w:rsidR="00255B51" w:rsidRPr="0020389E" w:rsidRDefault="00255B51" w:rsidP="00255B51">
      <w:pPr>
        <w:spacing w:beforeLines="50" w:before="180" w:line="320" w:lineRule="exact"/>
        <w:rPr>
          <w:rStyle w:val="Emphasis"/>
        </w:rPr>
      </w:pPr>
      <w:r w:rsidRPr="0020389E">
        <w:rPr>
          <w:rStyle w:val="Emphasis"/>
        </w:rPr>
        <w:t>Lesson sequence may be affected by the school visit date.</w:t>
      </w:r>
    </w:p>
    <w:p w14:paraId="42E5787C" w14:textId="77777777" w:rsidR="00255B51" w:rsidRDefault="00255B51" w:rsidP="00255B51">
      <w:pPr>
        <w:pStyle w:val="Heading3"/>
        <w:spacing w:line="320" w:lineRule="exact"/>
      </w:pPr>
      <w:r w:rsidRPr="00291CD4">
        <w:t>7</w:t>
      </w:r>
      <w:r w:rsidRPr="00287A86">
        <w:rPr>
          <w:vertAlign w:val="superscript"/>
        </w:rPr>
        <w:t>th</w:t>
      </w:r>
      <w:r>
        <w:t xml:space="preserve"> </w:t>
      </w:r>
      <w:proofErr w:type="gramStart"/>
      <w:r w:rsidRPr="00D61FC8">
        <w:rPr>
          <w:rFonts w:hint="eastAsia"/>
        </w:rPr>
        <w:t>S</w:t>
      </w:r>
      <w:r w:rsidRPr="00D61FC8">
        <w:t>ession;</w:t>
      </w:r>
      <w:proofErr w:type="gramEnd"/>
      <w:r w:rsidRPr="00D61FC8">
        <w:t xml:space="preserve"> </w:t>
      </w:r>
      <w:r>
        <w:t>November 1</w:t>
      </w:r>
      <w:r w:rsidRPr="00D61FC8">
        <w:t>, 2022</w:t>
      </w:r>
      <w:r>
        <w:t xml:space="preserve"> </w:t>
      </w:r>
      <w:r w:rsidRPr="00536DFA">
        <w:t>(style Heading 3 + borders added)</w:t>
      </w:r>
    </w:p>
    <w:p w14:paraId="784BF93F" w14:textId="77777777" w:rsidR="00255B51" w:rsidRPr="00291F74" w:rsidRDefault="00255B51" w:rsidP="00255B51">
      <w:pPr>
        <w:spacing w:afterLines="0" w:after="0" w:line="320" w:lineRule="exact"/>
        <w:rPr>
          <w:b/>
          <w:bCs/>
        </w:rPr>
      </w:pPr>
      <w:r w:rsidRPr="00291F74">
        <w:rPr>
          <w:b/>
          <w:bCs/>
        </w:rPr>
        <w:t>Intellectual and Developmental Disabilities</w:t>
      </w:r>
    </w:p>
    <w:p w14:paraId="15A5DBAD" w14:textId="77777777" w:rsidR="00255B51" w:rsidRDefault="00255B51" w:rsidP="00255B51">
      <w:pPr>
        <w:pStyle w:val="ListParagraph"/>
      </w:pPr>
      <w:r>
        <w:t>Definitions and diagnosis</w:t>
      </w:r>
    </w:p>
    <w:p w14:paraId="16E94402" w14:textId="77777777" w:rsidR="00255B51" w:rsidRDefault="00255B51" w:rsidP="00255B51">
      <w:pPr>
        <w:pStyle w:val="ListParagraph"/>
      </w:pPr>
      <w:r>
        <w:t>Characteristics, prevalence, possible causes and assessment</w:t>
      </w:r>
    </w:p>
    <w:p w14:paraId="0DE2B122" w14:textId="77777777" w:rsidR="00255B51" w:rsidRDefault="00255B51" w:rsidP="00255B51">
      <w:pPr>
        <w:pStyle w:val="ListParagraph"/>
      </w:pPr>
      <w:r>
        <w:t>Introducing the educational practices and exploring the possible collaborations with different stakeholders in the frontline school context</w:t>
      </w:r>
    </w:p>
    <w:p w14:paraId="4CB225DD" w14:textId="77777777" w:rsidR="00255B51" w:rsidRDefault="00255B51" w:rsidP="00255B51">
      <w:pPr>
        <w:pStyle w:val="ListParagraph"/>
      </w:pPr>
      <w:r>
        <w:t>Reflecting upon the practicality of these educational approaches through in-class sharing or discussion</w:t>
      </w:r>
    </w:p>
    <w:p w14:paraId="6963782F" w14:textId="77777777" w:rsidR="00255B51" w:rsidRDefault="00255B51" w:rsidP="00255B51">
      <w:pPr>
        <w:spacing w:beforeLines="50" w:before="180" w:line="320" w:lineRule="exact"/>
      </w:pPr>
      <w:r>
        <w:rPr>
          <w:rFonts w:hint="eastAsia"/>
        </w:rPr>
        <w:t>R</w:t>
      </w:r>
      <w:r>
        <w:t>elated CLO: 1, 2, 3, 4, 5</w:t>
      </w:r>
    </w:p>
    <w:p w14:paraId="2806884E" w14:textId="77777777" w:rsidR="00255B51" w:rsidRPr="0020389E" w:rsidRDefault="00255B51" w:rsidP="00255B51">
      <w:pPr>
        <w:spacing w:line="320" w:lineRule="exact"/>
        <w:rPr>
          <w:rStyle w:val="Emphasis"/>
        </w:rPr>
      </w:pPr>
      <w:r w:rsidRPr="0020389E">
        <w:rPr>
          <w:rStyle w:val="Emphasis"/>
        </w:rPr>
        <w:t>Lesson sequence may be affected by the school visit date.</w:t>
      </w:r>
    </w:p>
    <w:p w14:paraId="1DA7DB06" w14:textId="77777777" w:rsidR="00255B51" w:rsidRDefault="00255B51" w:rsidP="00255B51">
      <w:pPr>
        <w:pStyle w:val="Heading3"/>
        <w:spacing w:line="320" w:lineRule="exact"/>
      </w:pPr>
      <w:r>
        <w:t>8</w:t>
      </w:r>
      <w:r w:rsidRPr="00287A86">
        <w:rPr>
          <w:vertAlign w:val="superscript"/>
        </w:rPr>
        <w:t>th</w:t>
      </w:r>
      <w:r>
        <w:t xml:space="preserve"> </w:t>
      </w:r>
      <w:proofErr w:type="gramStart"/>
      <w:r w:rsidRPr="00D61FC8">
        <w:rPr>
          <w:rFonts w:hint="eastAsia"/>
        </w:rPr>
        <w:t>S</w:t>
      </w:r>
      <w:r w:rsidRPr="00D61FC8">
        <w:t>ession;</w:t>
      </w:r>
      <w:proofErr w:type="gramEnd"/>
      <w:r w:rsidRPr="00D61FC8">
        <w:t xml:space="preserve"> </w:t>
      </w:r>
      <w:r>
        <w:t>November 8</w:t>
      </w:r>
      <w:r w:rsidRPr="00D61FC8">
        <w:t>, 2022</w:t>
      </w:r>
      <w:r>
        <w:t xml:space="preserve"> </w:t>
      </w:r>
      <w:r w:rsidRPr="00536DFA">
        <w:t>(style Heading 3 + borders added)</w:t>
      </w:r>
    </w:p>
    <w:p w14:paraId="4B8A41FB" w14:textId="77777777" w:rsidR="00255B51" w:rsidRPr="00037E95" w:rsidRDefault="00255B51" w:rsidP="00255B51">
      <w:pPr>
        <w:spacing w:afterLines="0" w:after="0" w:line="320" w:lineRule="exact"/>
        <w:rPr>
          <w:b/>
          <w:bCs/>
        </w:rPr>
      </w:pPr>
      <w:r w:rsidRPr="00037E95">
        <w:rPr>
          <w:b/>
          <w:bCs/>
        </w:rPr>
        <w:t>IEP presentation and peer review</w:t>
      </w:r>
    </w:p>
    <w:p w14:paraId="12121AFE" w14:textId="77777777" w:rsidR="00255B51" w:rsidRDefault="00255B51" w:rsidP="00255B51">
      <w:pPr>
        <w:pStyle w:val="ListParagraph"/>
      </w:pPr>
      <w:r>
        <w:t xml:space="preserve">Students working in groups of max. 4 co-plan and present their IEP in </w:t>
      </w:r>
      <w:proofErr w:type="gramStart"/>
      <w:r>
        <w:t>class</w:t>
      </w:r>
      <w:proofErr w:type="gramEnd"/>
    </w:p>
    <w:p w14:paraId="5BA24FD3" w14:textId="77777777" w:rsidR="00255B51" w:rsidRDefault="00255B51" w:rsidP="00255B51">
      <w:pPr>
        <w:pStyle w:val="ListParagraph"/>
      </w:pPr>
      <w:r>
        <w:lastRenderedPageBreak/>
        <w:t xml:space="preserve">Peer review discussion for each group would be facilitated by the peers and the course instructors to gauge feedback to further improve their </w:t>
      </w:r>
      <w:proofErr w:type="gramStart"/>
      <w:r>
        <w:t>IEP</w:t>
      </w:r>
      <w:proofErr w:type="gramEnd"/>
    </w:p>
    <w:p w14:paraId="7CDD2B6A" w14:textId="77777777" w:rsidR="00255B51" w:rsidRDefault="00255B51" w:rsidP="00255B51">
      <w:pPr>
        <w:spacing w:beforeLines="50" w:before="180" w:line="320" w:lineRule="exact"/>
      </w:pPr>
      <w:r>
        <w:rPr>
          <w:rFonts w:hint="eastAsia"/>
        </w:rPr>
        <w:t>R</w:t>
      </w:r>
      <w:r>
        <w:t>elated CLO: 1, 2, 3, 4</w:t>
      </w:r>
    </w:p>
    <w:p w14:paraId="4BD77293" w14:textId="77777777" w:rsidR="00255B51" w:rsidRDefault="00255B51" w:rsidP="00255B51">
      <w:pPr>
        <w:pStyle w:val="Heading3"/>
        <w:spacing w:line="320" w:lineRule="exact"/>
      </w:pPr>
      <w:r>
        <w:t>9</w:t>
      </w:r>
      <w:r w:rsidRPr="00287A86">
        <w:rPr>
          <w:vertAlign w:val="superscript"/>
        </w:rPr>
        <w:t>th</w:t>
      </w:r>
      <w:r>
        <w:t xml:space="preserve"> </w:t>
      </w:r>
      <w:proofErr w:type="gramStart"/>
      <w:r w:rsidRPr="00D61FC8">
        <w:rPr>
          <w:rFonts w:hint="eastAsia"/>
        </w:rPr>
        <w:t>S</w:t>
      </w:r>
      <w:r w:rsidRPr="00D61FC8">
        <w:t>ession;</w:t>
      </w:r>
      <w:proofErr w:type="gramEnd"/>
      <w:r w:rsidRPr="00D61FC8">
        <w:t xml:space="preserve"> </w:t>
      </w:r>
      <w:r>
        <w:t>November 15</w:t>
      </w:r>
      <w:r w:rsidRPr="00D61FC8">
        <w:t>, 2022</w:t>
      </w:r>
      <w:r>
        <w:t xml:space="preserve"> </w:t>
      </w:r>
      <w:r w:rsidRPr="00536DFA">
        <w:t>(style Heading 3 + borders added)</w:t>
      </w:r>
    </w:p>
    <w:p w14:paraId="23534EFD" w14:textId="77777777" w:rsidR="00255B51" w:rsidRPr="00037E95" w:rsidRDefault="00255B51" w:rsidP="00255B51">
      <w:pPr>
        <w:spacing w:afterLines="0" w:after="0" w:line="320" w:lineRule="exact"/>
        <w:rPr>
          <w:b/>
          <w:bCs/>
        </w:rPr>
      </w:pPr>
      <w:r w:rsidRPr="00037E95">
        <w:rPr>
          <w:b/>
          <w:bCs/>
        </w:rPr>
        <w:t>Communication Disorders</w:t>
      </w:r>
    </w:p>
    <w:p w14:paraId="4E0A14BA" w14:textId="77777777" w:rsidR="00255B51" w:rsidRDefault="00255B51" w:rsidP="00255B51">
      <w:pPr>
        <w:pStyle w:val="ListParagraph"/>
      </w:pPr>
      <w:r w:rsidRPr="005F0024">
        <w:t>Definitions and diagnosis</w:t>
      </w:r>
    </w:p>
    <w:p w14:paraId="73CA1515" w14:textId="77777777" w:rsidR="00255B51" w:rsidRDefault="00255B51" w:rsidP="00255B51">
      <w:pPr>
        <w:pStyle w:val="ListParagraph"/>
      </w:pPr>
      <w:r w:rsidRPr="005F0024">
        <w:t>Characteristics, prevalence, possible causes and assessment</w:t>
      </w:r>
    </w:p>
    <w:p w14:paraId="2A97CDF3" w14:textId="77777777" w:rsidR="00255B51" w:rsidRDefault="00255B51" w:rsidP="00255B51">
      <w:pPr>
        <w:pStyle w:val="ListParagraph"/>
      </w:pPr>
      <w:r w:rsidRPr="005F0024">
        <w:t>Introducing the educational practices and exploring how to work with Speech Therapists</w:t>
      </w:r>
    </w:p>
    <w:p w14:paraId="1CC4BEEB" w14:textId="77777777" w:rsidR="00255B51" w:rsidRPr="005F0024" w:rsidRDefault="00255B51" w:rsidP="00255B51">
      <w:pPr>
        <w:pStyle w:val="ListParagraph"/>
      </w:pPr>
      <w:r w:rsidRPr="005F0024">
        <w:t>Reflecting upon the practicality of these educational approaches through in-class sharing or discussion</w:t>
      </w:r>
    </w:p>
    <w:p w14:paraId="42DCF677" w14:textId="77777777" w:rsidR="00255B51" w:rsidRPr="00037E95" w:rsidRDefault="00255B51" w:rsidP="00255B51">
      <w:pPr>
        <w:spacing w:beforeLines="50" w:before="180" w:afterLines="0" w:after="0" w:line="320" w:lineRule="exact"/>
        <w:rPr>
          <w:b/>
          <w:bCs/>
        </w:rPr>
      </w:pPr>
      <w:r w:rsidRPr="00037E95">
        <w:rPr>
          <w:b/>
          <w:bCs/>
        </w:rPr>
        <w:t>Physical Disabilities</w:t>
      </w:r>
    </w:p>
    <w:p w14:paraId="31E81CCE" w14:textId="77777777" w:rsidR="00255B51" w:rsidRDefault="00255B51" w:rsidP="00255B51">
      <w:pPr>
        <w:pStyle w:val="ListParagraph"/>
      </w:pPr>
      <w:r w:rsidRPr="005F0024">
        <w:t>Definitions and diagnosis</w:t>
      </w:r>
    </w:p>
    <w:p w14:paraId="30A5E20E" w14:textId="77777777" w:rsidR="00255B51" w:rsidRDefault="00255B51" w:rsidP="00255B51">
      <w:pPr>
        <w:pStyle w:val="ListParagraph"/>
      </w:pPr>
      <w:r w:rsidRPr="005F0024">
        <w:t>Characteristics, prevalence, possible causes and assessment</w:t>
      </w:r>
    </w:p>
    <w:p w14:paraId="66DDF70B" w14:textId="77777777" w:rsidR="00255B51" w:rsidRDefault="00255B51" w:rsidP="00255B51">
      <w:pPr>
        <w:pStyle w:val="ListParagraph"/>
      </w:pPr>
      <w:r w:rsidRPr="005F0024">
        <w:t xml:space="preserve">Introducing the educational practices and exploring how to work with </w:t>
      </w:r>
      <w:proofErr w:type="gramStart"/>
      <w:r w:rsidRPr="005F0024">
        <w:t>Physiotherapist</w:t>
      </w:r>
      <w:proofErr w:type="gramEnd"/>
    </w:p>
    <w:p w14:paraId="6C5B5788" w14:textId="77777777" w:rsidR="00255B51" w:rsidRDefault="00255B51" w:rsidP="00255B51">
      <w:pPr>
        <w:pStyle w:val="ListParagraph"/>
      </w:pPr>
      <w:r w:rsidRPr="005F0024">
        <w:t>Reflecting upon the practicality of these educational approaches through in-class sharing or discussion</w:t>
      </w:r>
    </w:p>
    <w:p w14:paraId="0739E3E3" w14:textId="77777777" w:rsidR="00255B51" w:rsidRDefault="00255B51" w:rsidP="00255B51">
      <w:pPr>
        <w:spacing w:beforeLines="50" w:before="180" w:line="320" w:lineRule="exact"/>
      </w:pPr>
      <w:r>
        <w:rPr>
          <w:rFonts w:hint="eastAsia"/>
        </w:rPr>
        <w:t>R</w:t>
      </w:r>
      <w:r>
        <w:t>elated CLO: 1, 2, 3, 4, 5</w:t>
      </w:r>
    </w:p>
    <w:p w14:paraId="52E82918" w14:textId="77777777" w:rsidR="00255B51" w:rsidRPr="0020389E" w:rsidRDefault="00255B51" w:rsidP="00255B51">
      <w:pPr>
        <w:spacing w:line="320" w:lineRule="exact"/>
        <w:rPr>
          <w:rStyle w:val="Emphasis"/>
        </w:rPr>
      </w:pPr>
      <w:r w:rsidRPr="0020389E">
        <w:rPr>
          <w:rStyle w:val="Emphasis"/>
        </w:rPr>
        <w:t>Lesson sequence may be affected by the school visit date.</w:t>
      </w:r>
    </w:p>
    <w:p w14:paraId="2F7D6F50" w14:textId="77777777" w:rsidR="00255B51" w:rsidRDefault="00255B51" w:rsidP="00255B51">
      <w:pPr>
        <w:pStyle w:val="Heading3"/>
        <w:spacing w:line="320" w:lineRule="exact"/>
      </w:pPr>
      <w:r>
        <w:t>10</w:t>
      </w:r>
      <w:r w:rsidRPr="00287A86">
        <w:rPr>
          <w:vertAlign w:val="superscript"/>
        </w:rPr>
        <w:t>th</w:t>
      </w:r>
      <w:r>
        <w:t xml:space="preserve"> </w:t>
      </w:r>
      <w:proofErr w:type="gramStart"/>
      <w:r w:rsidRPr="00D61FC8">
        <w:rPr>
          <w:rFonts w:hint="eastAsia"/>
        </w:rPr>
        <w:t>S</w:t>
      </w:r>
      <w:r w:rsidRPr="00D61FC8">
        <w:t>ession;</w:t>
      </w:r>
      <w:proofErr w:type="gramEnd"/>
      <w:r w:rsidRPr="00D61FC8">
        <w:t xml:space="preserve"> </w:t>
      </w:r>
      <w:r>
        <w:t>November 22</w:t>
      </w:r>
      <w:r w:rsidRPr="00D61FC8">
        <w:t>, 2022</w:t>
      </w:r>
      <w:r>
        <w:t xml:space="preserve"> </w:t>
      </w:r>
      <w:r w:rsidRPr="00536DFA">
        <w:t>(style Heading 3 + borders added)</w:t>
      </w:r>
    </w:p>
    <w:p w14:paraId="7A24119F" w14:textId="77777777" w:rsidR="00255B51" w:rsidRPr="00D349B2" w:rsidRDefault="00255B51" w:rsidP="00255B51">
      <w:pPr>
        <w:spacing w:afterLines="0" w:after="0" w:line="320" w:lineRule="exact"/>
        <w:rPr>
          <w:b/>
          <w:bCs/>
        </w:rPr>
      </w:pPr>
      <w:r w:rsidRPr="00D349B2">
        <w:rPr>
          <w:b/>
          <w:bCs/>
        </w:rPr>
        <w:t>Sensory Impairments (Hearing Impairment and Visual Impairment)</w:t>
      </w:r>
    </w:p>
    <w:p w14:paraId="54C4FE7E" w14:textId="77777777" w:rsidR="00255B51" w:rsidRDefault="00255B51" w:rsidP="00255B51">
      <w:pPr>
        <w:pStyle w:val="ListParagraph"/>
      </w:pPr>
      <w:r w:rsidRPr="00F85D8F">
        <w:t>Definitions and diagnosis</w:t>
      </w:r>
    </w:p>
    <w:p w14:paraId="2463F9D2" w14:textId="77777777" w:rsidR="00255B51" w:rsidRDefault="00255B51" w:rsidP="00255B51">
      <w:pPr>
        <w:pStyle w:val="ListParagraph"/>
      </w:pPr>
      <w:r w:rsidRPr="00F85D8F">
        <w:t>Characteristics, prevalence, possible causes and assessment</w:t>
      </w:r>
    </w:p>
    <w:p w14:paraId="2A73C329" w14:textId="77777777" w:rsidR="00255B51" w:rsidRDefault="00255B51" w:rsidP="00255B51">
      <w:pPr>
        <w:pStyle w:val="ListParagraph"/>
      </w:pPr>
      <w:r w:rsidRPr="00F85D8F">
        <w:t>Introducing the educational approaches and exploring possible collaborations with different stakeholders in the frontline school context</w:t>
      </w:r>
    </w:p>
    <w:p w14:paraId="3612B584" w14:textId="77777777" w:rsidR="00255B51" w:rsidRDefault="00255B51" w:rsidP="00255B51">
      <w:pPr>
        <w:pStyle w:val="ListParagraph"/>
      </w:pPr>
      <w:r w:rsidRPr="00F85D8F">
        <w:t>Reflecting upon the practicality of these educational approaches through in-class sharing or discussion</w:t>
      </w:r>
    </w:p>
    <w:p w14:paraId="06CA5695" w14:textId="77777777" w:rsidR="00255B51" w:rsidRDefault="00255B51" w:rsidP="00255B51">
      <w:pPr>
        <w:spacing w:beforeLines="50" w:before="180" w:line="320" w:lineRule="exact"/>
      </w:pPr>
      <w:r>
        <w:rPr>
          <w:rFonts w:hint="eastAsia"/>
        </w:rPr>
        <w:t>R</w:t>
      </w:r>
      <w:r>
        <w:t>elated CLO: 1, 2, 3, 4</w:t>
      </w:r>
    </w:p>
    <w:p w14:paraId="1B684C80" w14:textId="77777777" w:rsidR="00255B51" w:rsidRPr="00F85D8F" w:rsidRDefault="00255B51" w:rsidP="00255B51">
      <w:pPr>
        <w:spacing w:line="320" w:lineRule="exact"/>
        <w:rPr>
          <w:rStyle w:val="Emphasis"/>
        </w:rPr>
      </w:pPr>
      <w:r w:rsidRPr="00F85D8F">
        <w:rPr>
          <w:rStyle w:val="Emphasis"/>
        </w:rPr>
        <w:t>Submit IEP on Moodle by the group leader</w:t>
      </w:r>
      <w:r>
        <w:rPr>
          <w:rStyle w:val="Emphasis"/>
        </w:rPr>
        <w:t>.</w:t>
      </w:r>
    </w:p>
    <w:p w14:paraId="0B4B9116" w14:textId="77777777" w:rsidR="00255B51" w:rsidRPr="00F85D8F" w:rsidRDefault="00255B51" w:rsidP="00255B51">
      <w:pPr>
        <w:spacing w:line="320" w:lineRule="exact"/>
        <w:rPr>
          <w:rStyle w:val="Emphasis"/>
          <w:b w:val="0"/>
          <w:iCs w:val="0"/>
          <w:shd w:val="clear" w:color="auto" w:fill="auto"/>
        </w:rPr>
      </w:pPr>
      <w:r w:rsidRPr="0020389E">
        <w:rPr>
          <w:rStyle w:val="Emphasis"/>
        </w:rPr>
        <w:t>Lesson sequence may be affected by the school visit date.</w:t>
      </w:r>
    </w:p>
    <w:p w14:paraId="6D09B083" w14:textId="77777777" w:rsidR="00255B51" w:rsidRDefault="00255B51" w:rsidP="00255B51">
      <w:pPr>
        <w:pStyle w:val="Heading3"/>
        <w:spacing w:line="320" w:lineRule="exact"/>
      </w:pPr>
      <w:r>
        <w:t>11</w:t>
      </w:r>
      <w:r w:rsidRPr="00287A86">
        <w:rPr>
          <w:vertAlign w:val="superscript"/>
        </w:rPr>
        <w:t>th</w:t>
      </w:r>
      <w:r>
        <w:t xml:space="preserve"> </w:t>
      </w:r>
      <w:proofErr w:type="gramStart"/>
      <w:r w:rsidRPr="00D61FC8">
        <w:rPr>
          <w:rFonts w:hint="eastAsia"/>
        </w:rPr>
        <w:t>S</w:t>
      </w:r>
      <w:r w:rsidRPr="00D61FC8">
        <w:t>ession;</w:t>
      </w:r>
      <w:proofErr w:type="gramEnd"/>
      <w:r w:rsidRPr="00D61FC8">
        <w:t xml:space="preserve"> </w:t>
      </w:r>
      <w:r>
        <w:t>November 29</w:t>
      </w:r>
      <w:r w:rsidRPr="00D61FC8">
        <w:t>, 2022</w:t>
      </w:r>
      <w:r>
        <w:t xml:space="preserve"> </w:t>
      </w:r>
      <w:r w:rsidRPr="00536DFA">
        <w:t>(style Heading 3 + borders added)</w:t>
      </w:r>
    </w:p>
    <w:p w14:paraId="27C58249" w14:textId="77777777" w:rsidR="00255B51" w:rsidRPr="00A22167" w:rsidRDefault="00255B51" w:rsidP="00255B51">
      <w:pPr>
        <w:spacing w:afterLines="0" w:after="0" w:line="320" w:lineRule="exact"/>
        <w:rPr>
          <w:b/>
          <w:bCs/>
        </w:rPr>
      </w:pPr>
      <w:r w:rsidRPr="00A22167">
        <w:rPr>
          <w:b/>
          <w:bCs/>
        </w:rPr>
        <w:t>Giftedness and Talents</w:t>
      </w:r>
    </w:p>
    <w:p w14:paraId="5F23E530" w14:textId="77777777" w:rsidR="00255B51" w:rsidRDefault="00255B51" w:rsidP="00255B51">
      <w:pPr>
        <w:pStyle w:val="ListParagraph"/>
      </w:pPr>
      <w:r w:rsidRPr="003E30EB">
        <w:t>Definitions</w:t>
      </w:r>
    </w:p>
    <w:p w14:paraId="7F1C44E4" w14:textId="77777777" w:rsidR="00255B51" w:rsidRDefault="00255B51" w:rsidP="00255B51">
      <w:pPr>
        <w:pStyle w:val="ListParagraph"/>
      </w:pPr>
      <w:r w:rsidRPr="003E30EB">
        <w:t>Characteristics and educational implications</w:t>
      </w:r>
    </w:p>
    <w:p w14:paraId="7A8BD297" w14:textId="77777777" w:rsidR="00255B51" w:rsidRPr="003E30EB" w:rsidRDefault="00255B51" w:rsidP="00255B51">
      <w:pPr>
        <w:pStyle w:val="ListParagraph"/>
      </w:pPr>
      <w:r w:rsidRPr="003E30EB">
        <w:t>Educational approaches</w:t>
      </w:r>
    </w:p>
    <w:p w14:paraId="611ADD1F" w14:textId="77777777" w:rsidR="00255B51" w:rsidRPr="00890C64" w:rsidRDefault="00255B51" w:rsidP="00255B51">
      <w:pPr>
        <w:spacing w:beforeLines="50" w:before="180" w:afterLines="0" w:after="0" w:line="320" w:lineRule="exact"/>
        <w:rPr>
          <w:b/>
          <w:bCs/>
        </w:rPr>
      </w:pPr>
      <w:r w:rsidRPr="00890C64">
        <w:rPr>
          <w:b/>
          <w:bCs/>
        </w:rPr>
        <w:t>Differentiation Practices in Inclusive Learning Environment</w:t>
      </w:r>
    </w:p>
    <w:p w14:paraId="5EA1C840" w14:textId="77777777" w:rsidR="00255B51" w:rsidRDefault="00255B51" w:rsidP="00255B51">
      <w:pPr>
        <w:pStyle w:val="ListParagraph"/>
      </w:pPr>
      <w:r w:rsidRPr="003E30EB">
        <w:t xml:space="preserve">Introducing the differentiation teaching practices and discussing how to work with </w:t>
      </w:r>
      <w:proofErr w:type="gramStart"/>
      <w:r w:rsidRPr="003E30EB">
        <w:t>parents</w:t>
      </w:r>
      <w:proofErr w:type="gramEnd"/>
    </w:p>
    <w:p w14:paraId="7F8C1EDB" w14:textId="77777777" w:rsidR="00255B51" w:rsidRDefault="00255B51" w:rsidP="00255B51">
      <w:pPr>
        <w:pStyle w:val="ListParagraph"/>
      </w:pPr>
      <w:r w:rsidRPr="003E30EB">
        <w:lastRenderedPageBreak/>
        <w:t>Reflecting upon the practicality of these educational approaches through in-class sharing or discussion</w:t>
      </w:r>
    </w:p>
    <w:p w14:paraId="3D88AF12" w14:textId="77777777" w:rsidR="00255B51" w:rsidRDefault="00255B51" w:rsidP="00255B51">
      <w:pPr>
        <w:spacing w:beforeLines="50" w:before="180" w:line="320" w:lineRule="exact"/>
      </w:pPr>
      <w:r>
        <w:rPr>
          <w:rFonts w:hint="eastAsia"/>
        </w:rPr>
        <w:t>R</w:t>
      </w:r>
      <w:r>
        <w:t>elated CLO: 1, 2, 3, 4</w:t>
      </w:r>
    </w:p>
    <w:p w14:paraId="3FB11497" w14:textId="77777777" w:rsidR="00255B51" w:rsidRPr="00F85D8F" w:rsidRDefault="00255B51" w:rsidP="00255B51">
      <w:pPr>
        <w:spacing w:line="320" w:lineRule="exact"/>
        <w:rPr>
          <w:rStyle w:val="Emphasis"/>
          <w:b w:val="0"/>
          <w:iCs w:val="0"/>
          <w:shd w:val="clear" w:color="auto" w:fill="auto"/>
        </w:rPr>
      </w:pPr>
      <w:r w:rsidRPr="0020389E">
        <w:rPr>
          <w:rStyle w:val="Emphasis"/>
        </w:rPr>
        <w:t>Lesson sequence may be affected by the school visit date.</w:t>
      </w:r>
    </w:p>
    <w:p w14:paraId="076FB089" w14:textId="77777777" w:rsidR="00255B51" w:rsidRDefault="00255B51" w:rsidP="00255B51">
      <w:pPr>
        <w:pStyle w:val="Heading3"/>
        <w:spacing w:line="320" w:lineRule="exact"/>
      </w:pPr>
      <w:r>
        <w:t>12</w:t>
      </w:r>
      <w:r w:rsidRPr="00287A86">
        <w:rPr>
          <w:vertAlign w:val="superscript"/>
        </w:rPr>
        <w:t>th</w:t>
      </w:r>
      <w:r>
        <w:t xml:space="preserve"> </w:t>
      </w:r>
      <w:proofErr w:type="gramStart"/>
      <w:r w:rsidRPr="00D61FC8">
        <w:rPr>
          <w:rFonts w:hint="eastAsia"/>
        </w:rPr>
        <w:t>S</w:t>
      </w:r>
      <w:r w:rsidRPr="00D61FC8">
        <w:t>ession;</w:t>
      </w:r>
      <w:proofErr w:type="gramEnd"/>
      <w:r>
        <w:t xml:space="preserve"> December 6</w:t>
      </w:r>
      <w:r w:rsidRPr="00D61FC8">
        <w:t>, 2022</w:t>
      </w:r>
      <w:r>
        <w:t xml:space="preserve"> </w:t>
      </w:r>
      <w:r w:rsidRPr="00536DFA">
        <w:t>(style Heading 3 + borders added)</w:t>
      </w:r>
    </w:p>
    <w:p w14:paraId="62D43CC7" w14:textId="77777777" w:rsidR="00255B51" w:rsidRPr="005A22A3" w:rsidRDefault="00255B51" w:rsidP="00255B51">
      <w:pPr>
        <w:spacing w:afterLines="0" w:after="0" w:line="320" w:lineRule="exact"/>
      </w:pPr>
      <w:r w:rsidRPr="003E30EB">
        <w:rPr>
          <w:rStyle w:val="Strong"/>
        </w:rPr>
        <w:t>School visit</w:t>
      </w:r>
      <w:r w:rsidRPr="005A22A3">
        <w:t xml:space="preserve"> (date to be confirmed)</w:t>
      </w:r>
    </w:p>
    <w:p w14:paraId="032C834D" w14:textId="77777777" w:rsidR="00255B51" w:rsidRPr="005A22A3" w:rsidRDefault="00255B51" w:rsidP="00255B51">
      <w:pPr>
        <w:pStyle w:val="ListParagraph"/>
      </w:pPr>
      <w:r w:rsidRPr="005A22A3">
        <w:t xml:space="preserve">Students interact with the frontline school principal and teachers through small-group </w:t>
      </w:r>
      <w:proofErr w:type="gramStart"/>
      <w:r w:rsidRPr="005A22A3">
        <w:t>discussions</w:t>
      </w:r>
      <w:proofErr w:type="gramEnd"/>
    </w:p>
    <w:p w14:paraId="5DB5CEC1" w14:textId="77777777" w:rsidR="00255B51" w:rsidRDefault="00255B51" w:rsidP="00255B51">
      <w:pPr>
        <w:pStyle w:val="ListParagraph"/>
      </w:pPr>
      <w:r w:rsidRPr="005A22A3">
        <w:t xml:space="preserve">Debriefing session would be conducted in the end of the school visit to help students unpack the significant learning and reflect upon the applicability of these learning as the student educators in their practicum and future </w:t>
      </w:r>
      <w:proofErr w:type="gramStart"/>
      <w:r w:rsidRPr="005A22A3">
        <w:t>teaching</w:t>
      </w:r>
      <w:proofErr w:type="gramEnd"/>
    </w:p>
    <w:p w14:paraId="22C99B48" w14:textId="77777777" w:rsidR="00255B51" w:rsidRPr="003E30EB" w:rsidRDefault="00255B51" w:rsidP="00255B51">
      <w:pPr>
        <w:spacing w:beforeLines="50" w:before="180" w:line="320" w:lineRule="exact"/>
      </w:pPr>
      <w:r>
        <w:rPr>
          <w:rFonts w:hint="eastAsia"/>
        </w:rPr>
        <w:t>R</w:t>
      </w:r>
      <w:r>
        <w:t>elated CLO: 1, 2, 3, 6</w:t>
      </w:r>
    </w:p>
    <w:p w14:paraId="41779064" w14:textId="0643C634" w:rsidR="006B01A4" w:rsidRPr="005A22A3" w:rsidRDefault="00490FF0" w:rsidP="00255B51">
      <w:pPr>
        <w:pBdr>
          <w:bottom w:val="double" w:sz="18" w:space="1" w:color="auto"/>
        </w:pBdr>
        <w:spacing w:line="320" w:lineRule="exact"/>
      </w:pPr>
      <w:r w:rsidRPr="00490FF0">
        <w:rPr>
          <w:rStyle w:val="Emphasis"/>
        </w:rPr>
        <w:t xml:space="preserve">(style Normal + bottom borders added for this last paragraph) </w:t>
      </w:r>
      <w:r w:rsidR="00255B51" w:rsidRPr="0020389E">
        <w:rPr>
          <w:rStyle w:val="Emphasis"/>
        </w:rPr>
        <w:t>Lesson sequence may be affected by the school visit date.</w:t>
      </w:r>
    </w:p>
    <w:p w14:paraId="16C087AC" w14:textId="77777777" w:rsidR="006B01A4" w:rsidRDefault="006B01A4" w:rsidP="00241C6A">
      <w:pPr>
        <w:rPr>
          <w:b/>
          <w:bCs/>
        </w:rPr>
        <w:sectPr w:rsidR="006B01A4" w:rsidSect="00F34F5E">
          <w:pgSz w:w="11906" w:h="16838"/>
          <w:pgMar w:top="851" w:right="1077" w:bottom="851" w:left="1077" w:header="510" w:footer="397" w:gutter="0"/>
          <w:cols w:space="425"/>
          <w:docGrid w:type="lines" w:linePitch="360"/>
        </w:sectPr>
      </w:pPr>
    </w:p>
    <w:p w14:paraId="1F4D3F9A" w14:textId="77777777" w:rsidR="00BB4197" w:rsidRDefault="00BB4197" w:rsidP="00BB4197">
      <w:pPr>
        <w:spacing w:afterLines="0" w:after="0" w:line="240" w:lineRule="exact"/>
        <w:jc w:val="center"/>
        <w:rPr>
          <w:b/>
          <w:bCs/>
          <w:sz w:val="20"/>
          <w:szCs w:val="20"/>
        </w:rPr>
      </w:pPr>
      <w:r w:rsidRPr="00BB4197">
        <w:rPr>
          <w:b/>
          <w:bCs/>
          <w:sz w:val="20"/>
          <w:szCs w:val="20"/>
        </w:rPr>
        <w:lastRenderedPageBreak/>
        <w:t xml:space="preserve">University name (style </w:t>
      </w:r>
      <w:r>
        <w:rPr>
          <w:b/>
          <w:bCs/>
          <w:sz w:val="20"/>
          <w:szCs w:val="20"/>
        </w:rPr>
        <w:t>Normal + Bold</w:t>
      </w:r>
      <w:r w:rsidRPr="00BB4197">
        <w:rPr>
          <w:b/>
          <w:bCs/>
          <w:sz w:val="20"/>
          <w:szCs w:val="20"/>
        </w:rPr>
        <w:t>)</w:t>
      </w:r>
    </w:p>
    <w:p w14:paraId="68F23E22" w14:textId="047E1B89" w:rsidR="001B03F2" w:rsidRPr="00D84ED9" w:rsidRDefault="00BB4197" w:rsidP="00BB4197">
      <w:pPr>
        <w:spacing w:afterLines="0" w:after="0" w:line="240" w:lineRule="exact"/>
        <w:jc w:val="center"/>
        <w:rPr>
          <w:b/>
          <w:bCs/>
          <w:sz w:val="20"/>
          <w:szCs w:val="20"/>
        </w:rPr>
      </w:pPr>
      <w:r w:rsidRPr="00BB4197">
        <w:rPr>
          <w:b/>
          <w:bCs/>
          <w:sz w:val="20"/>
          <w:szCs w:val="20"/>
        </w:rPr>
        <w:t xml:space="preserve">Faculty name (style </w:t>
      </w:r>
      <w:r>
        <w:rPr>
          <w:b/>
          <w:bCs/>
          <w:sz w:val="20"/>
          <w:szCs w:val="20"/>
        </w:rPr>
        <w:t>Normal + Bold</w:t>
      </w:r>
      <w:r w:rsidRPr="00BB4197">
        <w:rPr>
          <w:b/>
          <w:bCs/>
          <w:sz w:val="20"/>
          <w:szCs w:val="20"/>
        </w:rPr>
        <w:t>)</w:t>
      </w:r>
    </w:p>
    <w:p w14:paraId="1F65E8F6" w14:textId="7A54B428" w:rsidR="001B03F2" w:rsidRDefault="001B03F2" w:rsidP="00462A08">
      <w:pPr>
        <w:pStyle w:val="Heading1"/>
        <w:tabs>
          <w:tab w:val="left" w:pos="4560"/>
        </w:tabs>
        <w:spacing w:after="360" w:line="240" w:lineRule="exact"/>
        <w:rPr>
          <w:sz w:val="20"/>
          <w:szCs w:val="20"/>
        </w:rPr>
      </w:pPr>
      <w:r w:rsidRPr="00FC4490">
        <w:rPr>
          <w:sz w:val="20"/>
          <w:szCs w:val="20"/>
        </w:rPr>
        <w:t>Annex A –</w:t>
      </w:r>
      <w:r w:rsidR="002E7084">
        <w:rPr>
          <w:sz w:val="20"/>
          <w:szCs w:val="20"/>
        </w:rPr>
        <w:t xml:space="preserve"> </w:t>
      </w:r>
      <w:r w:rsidRPr="00FC4490">
        <w:rPr>
          <w:sz w:val="20"/>
          <w:szCs w:val="20"/>
        </w:rPr>
        <w:t>Generic Grading Descriptors</w:t>
      </w:r>
      <w:r w:rsidR="00BB4197">
        <w:rPr>
          <w:sz w:val="20"/>
          <w:szCs w:val="20"/>
        </w:rPr>
        <w:t xml:space="preserve"> (style Heading 1</w:t>
      </w:r>
      <w:r w:rsidR="00A72201">
        <w:rPr>
          <w:sz w:val="20"/>
          <w:szCs w:val="20"/>
        </w:rPr>
        <w:t xml:space="preserve"> + border</w:t>
      </w:r>
      <w:r w:rsidR="00BB4197">
        <w:rPr>
          <w:sz w:val="20"/>
          <w:szCs w:val="20"/>
        </w:rPr>
        <w:t>)</w:t>
      </w:r>
    </w:p>
    <w:p w14:paraId="649CA5F8" w14:textId="5BD896EC" w:rsidR="00800E83" w:rsidRPr="00800E83" w:rsidRDefault="00800E83" w:rsidP="00800E83">
      <w:pPr>
        <w:pStyle w:val="Caption"/>
        <w:rPr>
          <w:sz w:val="20"/>
        </w:rPr>
      </w:pPr>
      <w:r w:rsidRPr="00800E83">
        <w:rPr>
          <w:sz w:val="20"/>
        </w:rPr>
        <w:t xml:space="preserve">Table </w:t>
      </w:r>
      <w:r w:rsidRPr="00800E83">
        <w:rPr>
          <w:sz w:val="20"/>
        </w:rPr>
        <w:fldChar w:fldCharType="begin"/>
      </w:r>
      <w:r w:rsidRPr="00800E83">
        <w:rPr>
          <w:sz w:val="20"/>
        </w:rPr>
        <w:instrText xml:space="preserve"> SEQ Table \* ARABIC </w:instrText>
      </w:r>
      <w:r w:rsidRPr="00800E83">
        <w:rPr>
          <w:sz w:val="20"/>
        </w:rPr>
        <w:fldChar w:fldCharType="separate"/>
      </w:r>
      <w:r w:rsidRPr="00800E83">
        <w:rPr>
          <w:noProof/>
          <w:sz w:val="20"/>
        </w:rPr>
        <w:t>3</w:t>
      </w:r>
      <w:r w:rsidRPr="00800E83">
        <w:rPr>
          <w:sz w:val="20"/>
        </w:rPr>
        <w:fldChar w:fldCharType="end"/>
      </w:r>
      <w:r w:rsidRPr="00800E83">
        <w:rPr>
          <w:sz w:val="20"/>
        </w:rPr>
        <w:t>. Generic Grading Descriptors (style Caption)</w:t>
      </w:r>
    </w:p>
    <w:tbl>
      <w:tblPr>
        <w:tblStyle w:val="TableGrid"/>
        <w:tblW w:w="0" w:type="auto"/>
        <w:tblLook w:val="04A0" w:firstRow="1" w:lastRow="0" w:firstColumn="1" w:lastColumn="0" w:noHBand="0" w:noVBand="1"/>
        <w:tblCaption w:val="Generic Grading Descriptors"/>
        <w:tblDescription w:val="General expectations of student performance, grade, and grade point of each standard of student performance."/>
      </w:tblPr>
      <w:tblGrid>
        <w:gridCol w:w="1261"/>
        <w:gridCol w:w="795"/>
        <w:gridCol w:w="819"/>
        <w:gridCol w:w="6867"/>
      </w:tblGrid>
      <w:tr w:rsidR="00E00B11" w:rsidRPr="003E5968" w14:paraId="1662558C" w14:textId="77777777" w:rsidTr="00CC32AC">
        <w:trPr>
          <w:cantSplit/>
          <w:tblHeader/>
        </w:trPr>
        <w:tc>
          <w:tcPr>
            <w:tcW w:w="1261" w:type="dxa"/>
            <w:shd w:val="clear" w:color="auto" w:fill="E6E6E6"/>
          </w:tcPr>
          <w:p w14:paraId="77654BAE" w14:textId="457BDA49" w:rsidR="00E00B11" w:rsidRPr="003E5968" w:rsidRDefault="00E00B11" w:rsidP="003E5968">
            <w:pPr>
              <w:spacing w:afterLines="0" w:after="0" w:line="240" w:lineRule="exact"/>
              <w:rPr>
                <w:b/>
                <w:bCs/>
                <w:sz w:val="20"/>
                <w:szCs w:val="20"/>
              </w:rPr>
            </w:pPr>
            <w:r w:rsidRPr="003E5968">
              <w:rPr>
                <w:b/>
                <w:bCs/>
                <w:sz w:val="20"/>
                <w:szCs w:val="20"/>
              </w:rPr>
              <w:t>Standard</w:t>
            </w:r>
          </w:p>
        </w:tc>
        <w:tc>
          <w:tcPr>
            <w:tcW w:w="795" w:type="dxa"/>
            <w:shd w:val="clear" w:color="auto" w:fill="E6E6E6"/>
          </w:tcPr>
          <w:p w14:paraId="04153C3D" w14:textId="203F7254" w:rsidR="00E00B11" w:rsidRPr="003E5968" w:rsidRDefault="00E00B11" w:rsidP="003E5968">
            <w:pPr>
              <w:spacing w:afterLines="0" w:after="0" w:line="240" w:lineRule="exact"/>
              <w:rPr>
                <w:b/>
                <w:bCs/>
                <w:sz w:val="20"/>
                <w:szCs w:val="20"/>
              </w:rPr>
            </w:pPr>
            <w:r w:rsidRPr="003E5968">
              <w:rPr>
                <w:b/>
                <w:bCs/>
                <w:sz w:val="20"/>
                <w:szCs w:val="20"/>
              </w:rPr>
              <w:t>Grade</w:t>
            </w:r>
          </w:p>
        </w:tc>
        <w:tc>
          <w:tcPr>
            <w:tcW w:w="819" w:type="dxa"/>
            <w:shd w:val="clear" w:color="auto" w:fill="E6E6E6"/>
          </w:tcPr>
          <w:p w14:paraId="3DB4A489" w14:textId="1DE8DD11" w:rsidR="00E00B11" w:rsidRPr="003E5968" w:rsidRDefault="00E00B11" w:rsidP="003E5968">
            <w:pPr>
              <w:spacing w:afterLines="0" w:after="0" w:line="240" w:lineRule="exact"/>
              <w:rPr>
                <w:b/>
                <w:bCs/>
                <w:sz w:val="20"/>
                <w:szCs w:val="20"/>
              </w:rPr>
            </w:pPr>
            <w:r w:rsidRPr="003E5968">
              <w:rPr>
                <w:rFonts w:hint="eastAsia"/>
                <w:b/>
                <w:bCs/>
                <w:sz w:val="20"/>
                <w:szCs w:val="20"/>
              </w:rPr>
              <w:t>G</w:t>
            </w:r>
            <w:r w:rsidRPr="003E5968">
              <w:rPr>
                <w:b/>
                <w:bCs/>
                <w:sz w:val="20"/>
                <w:szCs w:val="20"/>
              </w:rPr>
              <w:t>rade Point</w:t>
            </w:r>
          </w:p>
        </w:tc>
        <w:tc>
          <w:tcPr>
            <w:tcW w:w="6867" w:type="dxa"/>
            <w:shd w:val="clear" w:color="auto" w:fill="E6E6E6"/>
          </w:tcPr>
          <w:p w14:paraId="5618F455" w14:textId="5CE2EF05" w:rsidR="00E00B11" w:rsidRPr="003E5968" w:rsidRDefault="00E00B11" w:rsidP="003E5968">
            <w:pPr>
              <w:spacing w:afterLines="0" w:after="0" w:line="240" w:lineRule="exact"/>
              <w:rPr>
                <w:b/>
                <w:bCs/>
                <w:sz w:val="20"/>
                <w:szCs w:val="20"/>
              </w:rPr>
            </w:pPr>
            <w:r w:rsidRPr="003E5968">
              <w:rPr>
                <w:b/>
                <w:bCs/>
                <w:sz w:val="20"/>
                <w:szCs w:val="20"/>
              </w:rPr>
              <w:t>General Expectations of Student Performance</w:t>
            </w:r>
          </w:p>
        </w:tc>
      </w:tr>
      <w:tr w:rsidR="00E00B11" w:rsidRPr="003E5968" w14:paraId="197D01DB" w14:textId="77777777" w:rsidTr="00CC32AC">
        <w:trPr>
          <w:cantSplit/>
        </w:trPr>
        <w:tc>
          <w:tcPr>
            <w:tcW w:w="1261" w:type="dxa"/>
          </w:tcPr>
          <w:p w14:paraId="55788837" w14:textId="58EC1B68" w:rsidR="00E00B11" w:rsidRPr="003E5968" w:rsidRDefault="00E00B11" w:rsidP="003E5968">
            <w:pPr>
              <w:spacing w:afterLines="0" w:after="0" w:line="240" w:lineRule="exact"/>
              <w:rPr>
                <w:sz w:val="20"/>
                <w:szCs w:val="20"/>
              </w:rPr>
            </w:pPr>
            <w:r w:rsidRPr="003E5968">
              <w:rPr>
                <w:rFonts w:hint="eastAsia"/>
                <w:sz w:val="20"/>
                <w:szCs w:val="20"/>
              </w:rPr>
              <w:t>E</w:t>
            </w:r>
            <w:r w:rsidRPr="003E5968">
              <w:rPr>
                <w:sz w:val="20"/>
                <w:szCs w:val="20"/>
              </w:rPr>
              <w:t>xcellent</w:t>
            </w:r>
          </w:p>
        </w:tc>
        <w:tc>
          <w:tcPr>
            <w:tcW w:w="795" w:type="dxa"/>
          </w:tcPr>
          <w:p w14:paraId="0F853C87" w14:textId="77777777" w:rsidR="00E00B11" w:rsidRPr="003E5968" w:rsidRDefault="00E00B11" w:rsidP="003E5968">
            <w:pPr>
              <w:spacing w:afterLines="0" w:after="0" w:line="240" w:lineRule="exact"/>
              <w:rPr>
                <w:sz w:val="20"/>
                <w:szCs w:val="20"/>
              </w:rPr>
            </w:pPr>
            <w:r w:rsidRPr="003E5968">
              <w:rPr>
                <w:rFonts w:hint="eastAsia"/>
                <w:sz w:val="20"/>
                <w:szCs w:val="20"/>
              </w:rPr>
              <w:t>A</w:t>
            </w:r>
            <w:r w:rsidRPr="003E5968">
              <w:rPr>
                <w:sz w:val="20"/>
                <w:szCs w:val="20"/>
              </w:rPr>
              <w:t>+</w:t>
            </w:r>
          </w:p>
          <w:p w14:paraId="420EEE00" w14:textId="77777777" w:rsidR="00E00B11" w:rsidRPr="003E5968" w:rsidRDefault="00E00B11" w:rsidP="003E5968">
            <w:pPr>
              <w:spacing w:afterLines="0" w:after="0" w:line="240" w:lineRule="exact"/>
              <w:rPr>
                <w:sz w:val="20"/>
                <w:szCs w:val="20"/>
              </w:rPr>
            </w:pPr>
            <w:r w:rsidRPr="003E5968">
              <w:rPr>
                <w:rFonts w:hint="eastAsia"/>
                <w:sz w:val="20"/>
                <w:szCs w:val="20"/>
              </w:rPr>
              <w:t>A</w:t>
            </w:r>
          </w:p>
          <w:p w14:paraId="0C0E9434" w14:textId="4A7D13CC" w:rsidR="00E00B11" w:rsidRPr="003E5968" w:rsidRDefault="00E00B11" w:rsidP="003E5968">
            <w:pPr>
              <w:spacing w:afterLines="0" w:after="0" w:line="240" w:lineRule="exact"/>
              <w:rPr>
                <w:sz w:val="20"/>
                <w:szCs w:val="20"/>
              </w:rPr>
            </w:pPr>
            <w:r w:rsidRPr="003E5968">
              <w:rPr>
                <w:rFonts w:hint="eastAsia"/>
                <w:sz w:val="20"/>
                <w:szCs w:val="20"/>
              </w:rPr>
              <w:t>A</w:t>
            </w:r>
            <w:r w:rsidRPr="003E5968">
              <w:rPr>
                <w:sz w:val="20"/>
                <w:szCs w:val="20"/>
              </w:rPr>
              <w:t>-</w:t>
            </w:r>
          </w:p>
        </w:tc>
        <w:tc>
          <w:tcPr>
            <w:tcW w:w="819" w:type="dxa"/>
          </w:tcPr>
          <w:p w14:paraId="3F278B8D" w14:textId="77777777" w:rsidR="00E00B11" w:rsidRPr="003E5968" w:rsidRDefault="00E00B11" w:rsidP="003E5968">
            <w:pPr>
              <w:spacing w:afterLines="0" w:after="0" w:line="240" w:lineRule="exact"/>
              <w:rPr>
                <w:sz w:val="20"/>
                <w:szCs w:val="20"/>
              </w:rPr>
            </w:pPr>
            <w:r w:rsidRPr="003E5968">
              <w:rPr>
                <w:rFonts w:hint="eastAsia"/>
                <w:sz w:val="20"/>
                <w:szCs w:val="20"/>
              </w:rPr>
              <w:t>4</w:t>
            </w:r>
            <w:r w:rsidRPr="003E5968">
              <w:rPr>
                <w:sz w:val="20"/>
                <w:szCs w:val="20"/>
              </w:rPr>
              <w:t>.3</w:t>
            </w:r>
          </w:p>
          <w:p w14:paraId="7058956E" w14:textId="77777777" w:rsidR="00E00B11" w:rsidRPr="003E5968" w:rsidRDefault="00E00B11" w:rsidP="003E5968">
            <w:pPr>
              <w:spacing w:afterLines="0" w:after="0" w:line="240" w:lineRule="exact"/>
              <w:rPr>
                <w:sz w:val="20"/>
                <w:szCs w:val="20"/>
              </w:rPr>
            </w:pPr>
            <w:r w:rsidRPr="003E5968">
              <w:rPr>
                <w:rFonts w:hint="eastAsia"/>
                <w:sz w:val="20"/>
                <w:szCs w:val="20"/>
              </w:rPr>
              <w:t>4</w:t>
            </w:r>
            <w:r w:rsidRPr="003E5968">
              <w:rPr>
                <w:sz w:val="20"/>
                <w:szCs w:val="20"/>
              </w:rPr>
              <w:t>.0</w:t>
            </w:r>
          </w:p>
          <w:p w14:paraId="265849C9" w14:textId="1D2CBFD0" w:rsidR="00E00B11" w:rsidRPr="003E5968" w:rsidRDefault="00E00B11" w:rsidP="003E5968">
            <w:pPr>
              <w:spacing w:afterLines="0" w:after="0" w:line="240" w:lineRule="exact"/>
              <w:rPr>
                <w:sz w:val="20"/>
                <w:szCs w:val="20"/>
              </w:rPr>
            </w:pPr>
            <w:r w:rsidRPr="003E5968">
              <w:rPr>
                <w:rFonts w:hint="eastAsia"/>
                <w:sz w:val="20"/>
                <w:szCs w:val="20"/>
              </w:rPr>
              <w:t>3</w:t>
            </w:r>
            <w:r w:rsidRPr="003E5968">
              <w:rPr>
                <w:sz w:val="20"/>
                <w:szCs w:val="20"/>
              </w:rPr>
              <w:t>.7</w:t>
            </w:r>
          </w:p>
        </w:tc>
        <w:tc>
          <w:tcPr>
            <w:tcW w:w="6867" w:type="dxa"/>
          </w:tcPr>
          <w:p w14:paraId="24137505" w14:textId="3BCA7318" w:rsidR="00E00B11" w:rsidRPr="003E5968" w:rsidRDefault="00E00B11" w:rsidP="003E5968">
            <w:pPr>
              <w:spacing w:afterLines="0" w:after="0" w:line="240" w:lineRule="exact"/>
              <w:rPr>
                <w:sz w:val="20"/>
                <w:szCs w:val="20"/>
              </w:rPr>
            </w:pPr>
            <w:r w:rsidRPr="003E5968">
              <w:rPr>
                <w:b/>
                <w:sz w:val="20"/>
                <w:szCs w:val="20"/>
              </w:rPr>
              <w:t>An excellent result</w:t>
            </w:r>
            <w:r w:rsidR="006F67E4">
              <w:rPr>
                <w:b/>
                <w:sz w:val="20"/>
                <w:szCs w:val="20"/>
              </w:rPr>
              <w:t xml:space="preserve"> </w:t>
            </w:r>
            <w:r w:rsidR="006F67E4" w:rsidRPr="00BB4197">
              <w:rPr>
                <w:b/>
                <w:bCs/>
                <w:sz w:val="20"/>
                <w:szCs w:val="20"/>
              </w:rPr>
              <w:t xml:space="preserve">(style </w:t>
            </w:r>
            <w:r w:rsidR="006F67E4">
              <w:rPr>
                <w:b/>
                <w:bCs/>
                <w:sz w:val="20"/>
                <w:szCs w:val="20"/>
              </w:rPr>
              <w:t>Normal + Bold</w:t>
            </w:r>
            <w:r w:rsidR="006F67E4" w:rsidRPr="00BB4197">
              <w:rPr>
                <w:b/>
                <w:bCs/>
                <w:sz w:val="20"/>
                <w:szCs w:val="20"/>
              </w:rPr>
              <w:t>)</w:t>
            </w:r>
            <w:r w:rsidRPr="003E5968">
              <w:rPr>
                <w:b/>
                <w:sz w:val="20"/>
                <w:szCs w:val="20"/>
              </w:rPr>
              <w:t xml:space="preserve">. </w:t>
            </w:r>
            <w:r w:rsidR="00B77923" w:rsidRPr="00B77923">
              <w:rPr>
                <w:bCs/>
                <w:sz w:val="20"/>
                <w:szCs w:val="20"/>
              </w:rPr>
              <w:t>Use style Normal for the elaboration</w:t>
            </w:r>
            <w:r w:rsidR="00926D16">
              <w:rPr>
                <w:bCs/>
                <w:sz w:val="20"/>
                <w:szCs w:val="20"/>
              </w:rPr>
              <w:t xml:space="preserve"> and use style Strong or Emphasis where necessary to indicate </w:t>
            </w:r>
            <w:r w:rsidR="00FB769C">
              <w:rPr>
                <w:bCs/>
                <w:sz w:val="20"/>
                <w:szCs w:val="20"/>
              </w:rPr>
              <w:t xml:space="preserve">any </w:t>
            </w:r>
            <w:r w:rsidR="00926D16">
              <w:rPr>
                <w:bCs/>
                <w:sz w:val="20"/>
                <w:szCs w:val="20"/>
              </w:rPr>
              <w:t xml:space="preserve">important </w:t>
            </w:r>
            <w:r w:rsidR="00FB769C">
              <w:rPr>
                <w:bCs/>
                <w:sz w:val="20"/>
                <w:szCs w:val="20"/>
              </w:rPr>
              <w:t>content</w:t>
            </w:r>
            <w:r w:rsidR="00B77923" w:rsidRPr="00B77923">
              <w:rPr>
                <w:bCs/>
                <w:sz w:val="20"/>
                <w:szCs w:val="20"/>
              </w:rPr>
              <w:t>.</w:t>
            </w:r>
            <w:r w:rsidR="00B77923">
              <w:rPr>
                <w:bCs/>
                <w:sz w:val="20"/>
                <w:szCs w:val="20"/>
              </w:rPr>
              <w:t xml:space="preserve"> </w:t>
            </w:r>
            <w:r w:rsidR="00824E39">
              <w:rPr>
                <w:bCs/>
                <w:sz w:val="20"/>
                <w:szCs w:val="20"/>
              </w:rPr>
              <w:t xml:space="preserve">Note that some screen readers may not recognize </w:t>
            </w:r>
            <w:r w:rsidR="008F2049">
              <w:rPr>
                <w:bCs/>
                <w:sz w:val="20"/>
                <w:szCs w:val="20"/>
              </w:rPr>
              <w:t xml:space="preserve">the minus sign in </w:t>
            </w:r>
            <w:r w:rsidR="00824E39">
              <w:rPr>
                <w:bCs/>
                <w:sz w:val="20"/>
                <w:szCs w:val="20"/>
              </w:rPr>
              <w:t>“</w:t>
            </w:r>
            <w:r w:rsidR="008F2049">
              <w:rPr>
                <w:bCs/>
                <w:sz w:val="20"/>
                <w:szCs w:val="20"/>
              </w:rPr>
              <w:t>A</w:t>
            </w:r>
            <w:r w:rsidR="00824E39">
              <w:rPr>
                <w:bCs/>
                <w:sz w:val="20"/>
                <w:szCs w:val="20"/>
              </w:rPr>
              <w:t>-” as “</w:t>
            </w:r>
            <w:r w:rsidR="008F2049">
              <w:rPr>
                <w:bCs/>
                <w:sz w:val="20"/>
                <w:szCs w:val="20"/>
              </w:rPr>
              <w:t>A</w:t>
            </w:r>
            <w:r w:rsidR="00824E39">
              <w:rPr>
                <w:bCs/>
                <w:sz w:val="20"/>
                <w:szCs w:val="20"/>
              </w:rPr>
              <w:t xml:space="preserve"> minus” as intended.</w:t>
            </w:r>
          </w:p>
        </w:tc>
      </w:tr>
      <w:tr w:rsidR="00E00B11" w:rsidRPr="003E5968" w14:paraId="5C455449" w14:textId="77777777" w:rsidTr="00CC32AC">
        <w:trPr>
          <w:cantSplit/>
        </w:trPr>
        <w:tc>
          <w:tcPr>
            <w:tcW w:w="1261" w:type="dxa"/>
          </w:tcPr>
          <w:p w14:paraId="6BBCFB82" w14:textId="1690C874" w:rsidR="00E00B11" w:rsidRPr="003E5968" w:rsidRDefault="00E00B11" w:rsidP="003E5968">
            <w:pPr>
              <w:spacing w:afterLines="0" w:after="0" w:line="240" w:lineRule="exact"/>
              <w:rPr>
                <w:sz w:val="20"/>
                <w:szCs w:val="20"/>
              </w:rPr>
            </w:pPr>
            <w:r w:rsidRPr="003E5968">
              <w:rPr>
                <w:rFonts w:hint="eastAsia"/>
                <w:sz w:val="20"/>
                <w:szCs w:val="20"/>
              </w:rPr>
              <w:t>G</w:t>
            </w:r>
            <w:r w:rsidRPr="003E5968">
              <w:rPr>
                <w:sz w:val="20"/>
                <w:szCs w:val="20"/>
              </w:rPr>
              <w:t>ood</w:t>
            </w:r>
          </w:p>
        </w:tc>
        <w:tc>
          <w:tcPr>
            <w:tcW w:w="795" w:type="dxa"/>
          </w:tcPr>
          <w:p w14:paraId="292B84E1" w14:textId="77777777" w:rsidR="00E00B11" w:rsidRPr="003E5968" w:rsidRDefault="00E00B11" w:rsidP="003E5968">
            <w:pPr>
              <w:spacing w:afterLines="0" w:after="0" w:line="240" w:lineRule="exact"/>
              <w:rPr>
                <w:sz w:val="20"/>
                <w:szCs w:val="20"/>
              </w:rPr>
            </w:pPr>
            <w:r w:rsidRPr="003E5968">
              <w:rPr>
                <w:rFonts w:hint="eastAsia"/>
                <w:sz w:val="20"/>
                <w:szCs w:val="20"/>
              </w:rPr>
              <w:t>B</w:t>
            </w:r>
            <w:r w:rsidRPr="003E5968">
              <w:rPr>
                <w:sz w:val="20"/>
                <w:szCs w:val="20"/>
              </w:rPr>
              <w:t>+</w:t>
            </w:r>
          </w:p>
          <w:p w14:paraId="15C35503" w14:textId="77777777" w:rsidR="00E00B11" w:rsidRPr="003E5968" w:rsidRDefault="00E00B11" w:rsidP="003E5968">
            <w:pPr>
              <w:spacing w:afterLines="0" w:after="0" w:line="240" w:lineRule="exact"/>
              <w:rPr>
                <w:sz w:val="20"/>
                <w:szCs w:val="20"/>
              </w:rPr>
            </w:pPr>
            <w:r w:rsidRPr="003E5968">
              <w:rPr>
                <w:rFonts w:hint="eastAsia"/>
                <w:sz w:val="20"/>
                <w:szCs w:val="20"/>
              </w:rPr>
              <w:t>B</w:t>
            </w:r>
          </w:p>
          <w:p w14:paraId="4C0998F8" w14:textId="1DD0C7A1" w:rsidR="00E00B11" w:rsidRPr="003E5968" w:rsidRDefault="00E00B11" w:rsidP="003E5968">
            <w:pPr>
              <w:spacing w:afterLines="0" w:after="0" w:line="240" w:lineRule="exact"/>
              <w:rPr>
                <w:sz w:val="20"/>
                <w:szCs w:val="20"/>
              </w:rPr>
            </w:pPr>
            <w:r w:rsidRPr="003E5968">
              <w:rPr>
                <w:rFonts w:hint="eastAsia"/>
                <w:sz w:val="20"/>
                <w:szCs w:val="20"/>
              </w:rPr>
              <w:t>B</w:t>
            </w:r>
            <w:r w:rsidRPr="003E5968">
              <w:rPr>
                <w:sz w:val="20"/>
                <w:szCs w:val="20"/>
              </w:rPr>
              <w:t>-</w:t>
            </w:r>
          </w:p>
        </w:tc>
        <w:tc>
          <w:tcPr>
            <w:tcW w:w="819" w:type="dxa"/>
          </w:tcPr>
          <w:p w14:paraId="6C6AEEF1" w14:textId="77777777" w:rsidR="00E00B11" w:rsidRPr="003E5968" w:rsidRDefault="00E00B11" w:rsidP="003E5968">
            <w:pPr>
              <w:spacing w:afterLines="0" w:after="0" w:line="240" w:lineRule="exact"/>
              <w:rPr>
                <w:sz w:val="20"/>
                <w:szCs w:val="20"/>
              </w:rPr>
            </w:pPr>
            <w:r w:rsidRPr="003E5968">
              <w:rPr>
                <w:sz w:val="20"/>
                <w:szCs w:val="20"/>
              </w:rPr>
              <w:t>3.3</w:t>
            </w:r>
          </w:p>
          <w:p w14:paraId="5D5D7E52" w14:textId="77777777" w:rsidR="00E00B11" w:rsidRPr="003E5968" w:rsidRDefault="00E00B11" w:rsidP="003E5968">
            <w:pPr>
              <w:spacing w:afterLines="0" w:after="0" w:line="240" w:lineRule="exact"/>
              <w:rPr>
                <w:sz w:val="20"/>
                <w:szCs w:val="20"/>
              </w:rPr>
            </w:pPr>
            <w:r w:rsidRPr="003E5968">
              <w:rPr>
                <w:sz w:val="20"/>
                <w:szCs w:val="20"/>
              </w:rPr>
              <w:t>3.0</w:t>
            </w:r>
          </w:p>
          <w:p w14:paraId="273E4DEB" w14:textId="66C409D8" w:rsidR="00E00B11" w:rsidRPr="003E5968" w:rsidRDefault="00E00B11" w:rsidP="003E5968">
            <w:pPr>
              <w:spacing w:afterLines="0" w:after="0" w:line="240" w:lineRule="exact"/>
              <w:rPr>
                <w:sz w:val="20"/>
                <w:szCs w:val="20"/>
              </w:rPr>
            </w:pPr>
            <w:r w:rsidRPr="003E5968">
              <w:rPr>
                <w:sz w:val="20"/>
                <w:szCs w:val="20"/>
              </w:rPr>
              <w:t>2.7</w:t>
            </w:r>
          </w:p>
        </w:tc>
        <w:tc>
          <w:tcPr>
            <w:tcW w:w="6867" w:type="dxa"/>
          </w:tcPr>
          <w:p w14:paraId="1C3FF276" w14:textId="2D6CF1F9" w:rsidR="00E00B11" w:rsidRPr="003E5968" w:rsidRDefault="00E00B11" w:rsidP="00FB769C">
            <w:pPr>
              <w:spacing w:afterLines="0" w:after="0" w:line="240" w:lineRule="exact"/>
              <w:jc w:val="both"/>
              <w:rPr>
                <w:sz w:val="20"/>
                <w:szCs w:val="20"/>
              </w:rPr>
            </w:pPr>
            <w:r w:rsidRPr="003E5968">
              <w:rPr>
                <w:b/>
                <w:sz w:val="20"/>
                <w:szCs w:val="20"/>
              </w:rPr>
              <w:t>Good to very good result</w:t>
            </w:r>
            <w:r w:rsidR="00FB769C">
              <w:rPr>
                <w:b/>
                <w:sz w:val="20"/>
                <w:szCs w:val="20"/>
              </w:rPr>
              <w:t xml:space="preserve"> </w:t>
            </w:r>
            <w:r w:rsidR="00FB769C" w:rsidRPr="00BB4197">
              <w:rPr>
                <w:b/>
                <w:bCs/>
                <w:sz w:val="20"/>
                <w:szCs w:val="20"/>
              </w:rPr>
              <w:t xml:space="preserve">(style </w:t>
            </w:r>
            <w:r w:rsidR="00FB769C">
              <w:rPr>
                <w:b/>
                <w:bCs/>
                <w:sz w:val="20"/>
                <w:szCs w:val="20"/>
              </w:rPr>
              <w:t>Normal + Bold</w:t>
            </w:r>
            <w:r w:rsidR="00FB769C" w:rsidRPr="00BB4197">
              <w:rPr>
                <w:b/>
                <w:bCs/>
                <w:sz w:val="20"/>
                <w:szCs w:val="20"/>
              </w:rPr>
              <w:t>)</w:t>
            </w:r>
            <w:r w:rsidR="00FB769C" w:rsidRPr="003E5968">
              <w:rPr>
                <w:b/>
                <w:sz w:val="20"/>
                <w:szCs w:val="20"/>
              </w:rPr>
              <w:t xml:space="preserve">. </w:t>
            </w:r>
            <w:r w:rsidR="00FB769C" w:rsidRPr="00B77923">
              <w:rPr>
                <w:bCs/>
                <w:sz w:val="20"/>
                <w:szCs w:val="20"/>
              </w:rPr>
              <w:t>Use style Normal for the elaboration</w:t>
            </w:r>
            <w:r w:rsidR="00FB769C">
              <w:rPr>
                <w:bCs/>
                <w:sz w:val="20"/>
                <w:szCs w:val="20"/>
              </w:rPr>
              <w:t xml:space="preserve"> and use style Strong or Emphasis where necessary to indicate any important content</w:t>
            </w:r>
            <w:r w:rsidR="00FB769C" w:rsidRPr="00B77923">
              <w:rPr>
                <w:bCs/>
                <w:sz w:val="20"/>
                <w:szCs w:val="20"/>
              </w:rPr>
              <w:t>.</w:t>
            </w:r>
            <w:r w:rsidR="00FB769C">
              <w:rPr>
                <w:bCs/>
                <w:sz w:val="20"/>
                <w:szCs w:val="20"/>
              </w:rPr>
              <w:t xml:space="preserve"> Note that some screen readers may not recognize the minus sign in “A-” as “A minus” as intended.</w:t>
            </w:r>
          </w:p>
        </w:tc>
      </w:tr>
      <w:tr w:rsidR="00E00B11" w:rsidRPr="003E5968" w14:paraId="63BBF68E" w14:textId="77777777" w:rsidTr="00CC32AC">
        <w:trPr>
          <w:cantSplit/>
        </w:trPr>
        <w:tc>
          <w:tcPr>
            <w:tcW w:w="1261" w:type="dxa"/>
          </w:tcPr>
          <w:p w14:paraId="6ABF4FEE" w14:textId="4C97B996" w:rsidR="00E00B11" w:rsidRPr="003E5968" w:rsidRDefault="00CE276B" w:rsidP="003E5968">
            <w:pPr>
              <w:spacing w:afterLines="0" w:after="0" w:line="240" w:lineRule="exact"/>
              <w:rPr>
                <w:sz w:val="20"/>
                <w:szCs w:val="20"/>
              </w:rPr>
            </w:pPr>
            <w:r w:rsidRPr="003E5968">
              <w:rPr>
                <w:sz w:val="20"/>
                <w:szCs w:val="20"/>
              </w:rPr>
              <w:t>Satisfactory</w:t>
            </w:r>
          </w:p>
        </w:tc>
        <w:tc>
          <w:tcPr>
            <w:tcW w:w="795" w:type="dxa"/>
          </w:tcPr>
          <w:p w14:paraId="06246F6B" w14:textId="77777777" w:rsidR="00CE276B" w:rsidRPr="003E5968" w:rsidRDefault="00CE276B" w:rsidP="003E5968">
            <w:pPr>
              <w:spacing w:afterLines="0" w:after="0" w:line="240" w:lineRule="exact"/>
              <w:rPr>
                <w:sz w:val="20"/>
                <w:szCs w:val="20"/>
              </w:rPr>
            </w:pPr>
            <w:r w:rsidRPr="003E5968">
              <w:rPr>
                <w:sz w:val="20"/>
                <w:szCs w:val="20"/>
              </w:rPr>
              <w:t>C+</w:t>
            </w:r>
          </w:p>
          <w:p w14:paraId="0A7FB55A" w14:textId="12349428" w:rsidR="00CE276B" w:rsidRPr="003E5968" w:rsidRDefault="00CE276B" w:rsidP="003E5968">
            <w:pPr>
              <w:spacing w:afterLines="0" w:after="0" w:line="240" w:lineRule="exact"/>
              <w:rPr>
                <w:sz w:val="20"/>
                <w:szCs w:val="20"/>
              </w:rPr>
            </w:pPr>
            <w:r w:rsidRPr="003E5968">
              <w:rPr>
                <w:sz w:val="20"/>
                <w:szCs w:val="20"/>
              </w:rPr>
              <w:t>C</w:t>
            </w:r>
          </w:p>
          <w:p w14:paraId="486A4E61" w14:textId="605CEA80" w:rsidR="00E00B11" w:rsidRPr="003E5968" w:rsidRDefault="00CE276B" w:rsidP="003E5968">
            <w:pPr>
              <w:spacing w:afterLines="0" w:after="0" w:line="240" w:lineRule="exact"/>
              <w:rPr>
                <w:sz w:val="20"/>
                <w:szCs w:val="20"/>
              </w:rPr>
            </w:pPr>
            <w:r w:rsidRPr="003E5968">
              <w:rPr>
                <w:sz w:val="20"/>
                <w:szCs w:val="20"/>
              </w:rPr>
              <w:t>C-</w:t>
            </w:r>
          </w:p>
        </w:tc>
        <w:tc>
          <w:tcPr>
            <w:tcW w:w="819" w:type="dxa"/>
          </w:tcPr>
          <w:p w14:paraId="11008B18" w14:textId="77777777" w:rsidR="00CE276B" w:rsidRPr="003E5968" w:rsidRDefault="00CE276B" w:rsidP="003E5968">
            <w:pPr>
              <w:spacing w:afterLines="0" w:after="0" w:line="240" w:lineRule="exact"/>
              <w:rPr>
                <w:sz w:val="20"/>
                <w:szCs w:val="20"/>
              </w:rPr>
            </w:pPr>
            <w:r w:rsidRPr="003E5968">
              <w:rPr>
                <w:sz w:val="20"/>
                <w:szCs w:val="20"/>
              </w:rPr>
              <w:t>2.3</w:t>
            </w:r>
          </w:p>
          <w:p w14:paraId="2E652EE8" w14:textId="5C4CFFDC" w:rsidR="00CE276B" w:rsidRPr="003E5968" w:rsidRDefault="00CE276B" w:rsidP="003E5968">
            <w:pPr>
              <w:spacing w:afterLines="0" w:after="0" w:line="240" w:lineRule="exact"/>
              <w:rPr>
                <w:sz w:val="20"/>
                <w:szCs w:val="20"/>
              </w:rPr>
            </w:pPr>
            <w:r w:rsidRPr="003E5968">
              <w:rPr>
                <w:sz w:val="20"/>
                <w:szCs w:val="20"/>
              </w:rPr>
              <w:t>2.0</w:t>
            </w:r>
          </w:p>
          <w:p w14:paraId="314DAED0" w14:textId="7AC53E76" w:rsidR="00E00B11" w:rsidRPr="003E5968" w:rsidRDefault="00CE276B" w:rsidP="003E5968">
            <w:pPr>
              <w:spacing w:afterLines="0" w:after="0" w:line="240" w:lineRule="exact"/>
              <w:rPr>
                <w:sz w:val="20"/>
                <w:szCs w:val="20"/>
              </w:rPr>
            </w:pPr>
            <w:r w:rsidRPr="003E5968">
              <w:rPr>
                <w:sz w:val="20"/>
                <w:szCs w:val="20"/>
              </w:rPr>
              <w:t>1.7</w:t>
            </w:r>
          </w:p>
        </w:tc>
        <w:tc>
          <w:tcPr>
            <w:tcW w:w="6867" w:type="dxa"/>
          </w:tcPr>
          <w:p w14:paraId="0C3837A9" w14:textId="1793326E" w:rsidR="00E00B11" w:rsidRPr="003E5968" w:rsidRDefault="00CE276B" w:rsidP="003E5968">
            <w:pPr>
              <w:spacing w:afterLines="0" w:after="0" w:line="240" w:lineRule="exact"/>
              <w:rPr>
                <w:sz w:val="20"/>
                <w:szCs w:val="20"/>
              </w:rPr>
            </w:pPr>
            <w:r w:rsidRPr="003E5968">
              <w:rPr>
                <w:b/>
                <w:sz w:val="20"/>
                <w:szCs w:val="20"/>
              </w:rPr>
              <w:t>Satisfactory</w:t>
            </w:r>
            <w:r w:rsidR="00FB769C">
              <w:rPr>
                <w:b/>
                <w:sz w:val="20"/>
                <w:szCs w:val="20"/>
              </w:rPr>
              <w:t xml:space="preserve"> </w:t>
            </w:r>
            <w:r w:rsidR="00FB769C" w:rsidRPr="00BB4197">
              <w:rPr>
                <w:b/>
                <w:bCs/>
                <w:sz w:val="20"/>
                <w:szCs w:val="20"/>
              </w:rPr>
              <w:t xml:space="preserve">(style </w:t>
            </w:r>
            <w:r w:rsidR="00FB769C">
              <w:rPr>
                <w:b/>
                <w:bCs/>
                <w:sz w:val="20"/>
                <w:szCs w:val="20"/>
              </w:rPr>
              <w:t>Normal + Bold</w:t>
            </w:r>
            <w:r w:rsidR="00FB769C" w:rsidRPr="00BB4197">
              <w:rPr>
                <w:b/>
                <w:bCs/>
                <w:sz w:val="20"/>
                <w:szCs w:val="20"/>
              </w:rPr>
              <w:t>)</w:t>
            </w:r>
            <w:r w:rsidR="00FB769C" w:rsidRPr="003E5968">
              <w:rPr>
                <w:b/>
                <w:sz w:val="20"/>
                <w:szCs w:val="20"/>
              </w:rPr>
              <w:t xml:space="preserve">. </w:t>
            </w:r>
            <w:r w:rsidR="00FB769C" w:rsidRPr="00B77923">
              <w:rPr>
                <w:bCs/>
                <w:sz w:val="20"/>
                <w:szCs w:val="20"/>
              </w:rPr>
              <w:t>Use style Normal for the elaboration</w:t>
            </w:r>
            <w:r w:rsidR="00FB769C">
              <w:rPr>
                <w:bCs/>
                <w:sz w:val="20"/>
                <w:szCs w:val="20"/>
              </w:rPr>
              <w:t xml:space="preserve"> and use style Strong or Emphasis where necessary to indicate any important content</w:t>
            </w:r>
            <w:r w:rsidR="00FB769C" w:rsidRPr="00B77923">
              <w:rPr>
                <w:bCs/>
                <w:sz w:val="20"/>
                <w:szCs w:val="20"/>
              </w:rPr>
              <w:t>.</w:t>
            </w:r>
            <w:r w:rsidR="00FB769C">
              <w:rPr>
                <w:bCs/>
                <w:sz w:val="20"/>
                <w:szCs w:val="20"/>
              </w:rPr>
              <w:t xml:space="preserve"> Note that some screen readers may not recognize the minus sign in “A-” as “A minus” as intended.</w:t>
            </w:r>
          </w:p>
        </w:tc>
      </w:tr>
      <w:tr w:rsidR="00E00B11" w:rsidRPr="003E5968" w14:paraId="7409FD94" w14:textId="77777777" w:rsidTr="00CC32AC">
        <w:trPr>
          <w:cantSplit/>
        </w:trPr>
        <w:tc>
          <w:tcPr>
            <w:tcW w:w="1261" w:type="dxa"/>
          </w:tcPr>
          <w:p w14:paraId="3CEE8D36" w14:textId="0CC80276" w:rsidR="00E00B11" w:rsidRPr="003E5968" w:rsidRDefault="0039339F" w:rsidP="003E5968">
            <w:pPr>
              <w:spacing w:afterLines="0" w:after="0" w:line="240" w:lineRule="exact"/>
              <w:rPr>
                <w:sz w:val="20"/>
                <w:szCs w:val="20"/>
              </w:rPr>
            </w:pPr>
            <w:r w:rsidRPr="003E5968">
              <w:rPr>
                <w:rFonts w:hint="eastAsia"/>
                <w:sz w:val="20"/>
                <w:szCs w:val="20"/>
              </w:rPr>
              <w:t>P</w:t>
            </w:r>
            <w:r w:rsidRPr="003E5968">
              <w:rPr>
                <w:sz w:val="20"/>
                <w:szCs w:val="20"/>
              </w:rPr>
              <w:t>ass</w:t>
            </w:r>
          </w:p>
        </w:tc>
        <w:tc>
          <w:tcPr>
            <w:tcW w:w="795" w:type="dxa"/>
          </w:tcPr>
          <w:p w14:paraId="15715E91" w14:textId="77777777" w:rsidR="0039339F" w:rsidRPr="003E5968" w:rsidRDefault="0039339F" w:rsidP="003E5968">
            <w:pPr>
              <w:spacing w:afterLines="0" w:after="0" w:line="240" w:lineRule="exact"/>
              <w:rPr>
                <w:sz w:val="20"/>
                <w:szCs w:val="20"/>
              </w:rPr>
            </w:pPr>
            <w:r w:rsidRPr="003E5968">
              <w:rPr>
                <w:sz w:val="20"/>
                <w:szCs w:val="20"/>
              </w:rPr>
              <w:t>D+</w:t>
            </w:r>
          </w:p>
          <w:p w14:paraId="26AC327A" w14:textId="39459666" w:rsidR="00E00B11" w:rsidRPr="003E5968" w:rsidRDefault="0039339F" w:rsidP="003E5968">
            <w:pPr>
              <w:spacing w:afterLines="0" w:after="0" w:line="240" w:lineRule="exact"/>
              <w:rPr>
                <w:sz w:val="20"/>
                <w:szCs w:val="20"/>
              </w:rPr>
            </w:pPr>
            <w:r w:rsidRPr="003E5968">
              <w:rPr>
                <w:sz w:val="20"/>
                <w:szCs w:val="20"/>
              </w:rPr>
              <w:t>D</w:t>
            </w:r>
          </w:p>
        </w:tc>
        <w:tc>
          <w:tcPr>
            <w:tcW w:w="819" w:type="dxa"/>
          </w:tcPr>
          <w:p w14:paraId="4E55A406" w14:textId="77777777" w:rsidR="0039339F" w:rsidRPr="003E5968" w:rsidRDefault="0039339F" w:rsidP="003E5968">
            <w:pPr>
              <w:spacing w:afterLines="0" w:after="0" w:line="240" w:lineRule="exact"/>
              <w:rPr>
                <w:sz w:val="20"/>
                <w:szCs w:val="20"/>
              </w:rPr>
            </w:pPr>
            <w:r w:rsidRPr="003E5968">
              <w:rPr>
                <w:sz w:val="20"/>
                <w:szCs w:val="20"/>
              </w:rPr>
              <w:t>1.3</w:t>
            </w:r>
          </w:p>
          <w:p w14:paraId="37192E57" w14:textId="468259A3" w:rsidR="00E00B11" w:rsidRPr="003E5968" w:rsidRDefault="0039339F" w:rsidP="003E5968">
            <w:pPr>
              <w:spacing w:afterLines="0" w:after="0" w:line="240" w:lineRule="exact"/>
              <w:rPr>
                <w:sz w:val="20"/>
                <w:szCs w:val="20"/>
              </w:rPr>
            </w:pPr>
            <w:r w:rsidRPr="003E5968">
              <w:rPr>
                <w:sz w:val="20"/>
                <w:szCs w:val="20"/>
              </w:rPr>
              <w:t>1.0</w:t>
            </w:r>
          </w:p>
        </w:tc>
        <w:tc>
          <w:tcPr>
            <w:tcW w:w="6867" w:type="dxa"/>
          </w:tcPr>
          <w:p w14:paraId="5C138609" w14:textId="421C9D67" w:rsidR="00E00B11" w:rsidRPr="003E5968" w:rsidRDefault="0039339F" w:rsidP="003E5968">
            <w:pPr>
              <w:spacing w:afterLines="0" w:after="0" w:line="240" w:lineRule="exact"/>
              <w:rPr>
                <w:sz w:val="20"/>
                <w:szCs w:val="20"/>
              </w:rPr>
            </w:pPr>
            <w:r w:rsidRPr="003E5968">
              <w:rPr>
                <w:b/>
                <w:sz w:val="20"/>
                <w:szCs w:val="20"/>
              </w:rPr>
              <w:t>Borderline pass</w:t>
            </w:r>
            <w:r w:rsidR="00FB769C">
              <w:rPr>
                <w:b/>
                <w:sz w:val="20"/>
                <w:szCs w:val="20"/>
              </w:rPr>
              <w:t xml:space="preserve"> </w:t>
            </w:r>
            <w:r w:rsidR="00FB769C" w:rsidRPr="00BB4197">
              <w:rPr>
                <w:b/>
                <w:bCs/>
                <w:sz w:val="20"/>
                <w:szCs w:val="20"/>
              </w:rPr>
              <w:t xml:space="preserve">(style </w:t>
            </w:r>
            <w:r w:rsidR="00FB769C">
              <w:rPr>
                <w:b/>
                <w:bCs/>
                <w:sz w:val="20"/>
                <w:szCs w:val="20"/>
              </w:rPr>
              <w:t>Normal + Bold</w:t>
            </w:r>
            <w:r w:rsidR="00FB769C" w:rsidRPr="00BB4197">
              <w:rPr>
                <w:b/>
                <w:bCs/>
                <w:sz w:val="20"/>
                <w:szCs w:val="20"/>
              </w:rPr>
              <w:t>)</w:t>
            </w:r>
            <w:r w:rsidR="00FB769C" w:rsidRPr="003E5968">
              <w:rPr>
                <w:b/>
                <w:sz w:val="20"/>
                <w:szCs w:val="20"/>
              </w:rPr>
              <w:t xml:space="preserve">. </w:t>
            </w:r>
            <w:r w:rsidR="00FB769C" w:rsidRPr="00B77923">
              <w:rPr>
                <w:bCs/>
                <w:sz w:val="20"/>
                <w:szCs w:val="20"/>
              </w:rPr>
              <w:t>Use style Normal for the elaboration</w:t>
            </w:r>
            <w:r w:rsidR="00FB769C">
              <w:rPr>
                <w:bCs/>
                <w:sz w:val="20"/>
                <w:szCs w:val="20"/>
              </w:rPr>
              <w:t xml:space="preserve"> and use style Strong or Emphasis where necessary to indicate any important content</w:t>
            </w:r>
            <w:r w:rsidR="00FB769C" w:rsidRPr="00B77923">
              <w:rPr>
                <w:bCs/>
                <w:sz w:val="20"/>
                <w:szCs w:val="20"/>
              </w:rPr>
              <w:t>.</w:t>
            </w:r>
            <w:r w:rsidR="00FB769C">
              <w:rPr>
                <w:bCs/>
                <w:sz w:val="20"/>
                <w:szCs w:val="20"/>
              </w:rPr>
              <w:t xml:space="preserve"> Note that some screen readers may not recognize the minus sign in “A-” as “A minus” as intended.</w:t>
            </w:r>
          </w:p>
        </w:tc>
      </w:tr>
      <w:tr w:rsidR="00CE276B" w:rsidRPr="003E5968" w14:paraId="00282591" w14:textId="77777777" w:rsidTr="00CC32AC">
        <w:trPr>
          <w:cantSplit/>
        </w:trPr>
        <w:tc>
          <w:tcPr>
            <w:tcW w:w="1261" w:type="dxa"/>
          </w:tcPr>
          <w:p w14:paraId="171B23A7" w14:textId="07DB1C0E" w:rsidR="00CE276B" w:rsidRPr="003E5968" w:rsidRDefault="007B53FE" w:rsidP="003E5968">
            <w:pPr>
              <w:spacing w:afterLines="0" w:after="0" w:line="240" w:lineRule="exact"/>
              <w:rPr>
                <w:sz w:val="20"/>
                <w:szCs w:val="20"/>
              </w:rPr>
            </w:pPr>
            <w:r w:rsidRPr="003E5968">
              <w:rPr>
                <w:rFonts w:hint="eastAsia"/>
                <w:sz w:val="20"/>
                <w:szCs w:val="20"/>
              </w:rPr>
              <w:t>F</w:t>
            </w:r>
            <w:r w:rsidRPr="003E5968">
              <w:rPr>
                <w:sz w:val="20"/>
                <w:szCs w:val="20"/>
              </w:rPr>
              <w:t>ail</w:t>
            </w:r>
          </w:p>
        </w:tc>
        <w:tc>
          <w:tcPr>
            <w:tcW w:w="795" w:type="dxa"/>
          </w:tcPr>
          <w:p w14:paraId="07338D52" w14:textId="105401F5" w:rsidR="00CE276B" w:rsidRPr="003E5968" w:rsidRDefault="007B53FE" w:rsidP="003E5968">
            <w:pPr>
              <w:spacing w:afterLines="0" w:after="0" w:line="240" w:lineRule="exact"/>
              <w:rPr>
                <w:sz w:val="20"/>
                <w:szCs w:val="20"/>
              </w:rPr>
            </w:pPr>
            <w:r w:rsidRPr="003E5968">
              <w:rPr>
                <w:rFonts w:hint="eastAsia"/>
                <w:sz w:val="20"/>
                <w:szCs w:val="20"/>
              </w:rPr>
              <w:t>F</w:t>
            </w:r>
            <w:r w:rsidRPr="003E5968">
              <w:rPr>
                <w:sz w:val="20"/>
                <w:szCs w:val="20"/>
              </w:rPr>
              <w:t>ail</w:t>
            </w:r>
          </w:p>
        </w:tc>
        <w:tc>
          <w:tcPr>
            <w:tcW w:w="819" w:type="dxa"/>
          </w:tcPr>
          <w:p w14:paraId="5FC1397C" w14:textId="01DBBF04" w:rsidR="00CE276B" w:rsidRPr="003E5968" w:rsidRDefault="007B53FE" w:rsidP="003E5968">
            <w:pPr>
              <w:spacing w:afterLines="0" w:after="0" w:line="240" w:lineRule="exact"/>
              <w:rPr>
                <w:sz w:val="20"/>
                <w:szCs w:val="20"/>
              </w:rPr>
            </w:pPr>
            <w:r w:rsidRPr="003E5968">
              <w:rPr>
                <w:rFonts w:hint="eastAsia"/>
                <w:sz w:val="20"/>
                <w:szCs w:val="20"/>
              </w:rPr>
              <w:t>0</w:t>
            </w:r>
          </w:p>
        </w:tc>
        <w:tc>
          <w:tcPr>
            <w:tcW w:w="6867" w:type="dxa"/>
          </w:tcPr>
          <w:p w14:paraId="12C73AD1" w14:textId="103D79D3" w:rsidR="00CE276B" w:rsidRPr="003E5968" w:rsidRDefault="00CE276B" w:rsidP="003E5968">
            <w:pPr>
              <w:spacing w:afterLines="0" w:after="0" w:line="240" w:lineRule="exact"/>
              <w:rPr>
                <w:sz w:val="20"/>
                <w:szCs w:val="20"/>
              </w:rPr>
            </w:pPr>
            <w:r w:rsidRPr="003E5968">
              <w:rPr>
                <w:b/>
                <w:sz w:val="20"/>
                <w:szCs w:val="20"/>
              </w:rPr>
              <w:t>Fail</w:t>
            </w:r>
            <w:r w:rsidR="00FB769C">
              <w:rPr>
                <w:b/>
                <w:sz w:val="20"/>
                <w:szCs w:val="20"/>
              </w:rPr>
              <w:t xml:space="preserve"> </w:t>
            </w:r>
            <w:r w:rsidR="00FB769C" w:rsidRPr="00BB4197">
              <w:rPr>
                <w:b/>
                <w:bCs/>
                <w:sz w:val="20"/>
                <w:szCs w:val="20"/>
              </w:rPr>
              <w:t xml:space="preserve">(style </w:t>
            </w:r>
            <w:r w:rsidR="00FB769C">
              <w:rPr>
                <w:b/>
                <w:bCs/>
                <w:sz w:val="20"/>
                <w:szCs w:val="20"/>
              </w:rPr>
              <w:t>Normal + Bold</w:t>
            </w:r>
            <w:r w:rsidR="00FB769C" w:rsidRPr="00BB4197">
              <w:rPr>
                <w:b/>
                <w:bCs/>
                <w:sz w:val="20"/>
                <w:szCs w:val="20"/>
              </w:rPr>
              <w:t>)</w:t>
            </w:r>
            <w:r w:rsidR="00FB769C" w:rsidRPr="003E5968">
              <w:rPr>
                <w:b/>
                <w:sz w:val="20"/>
                <w:szCs w:val="20"/>
              </w:rPr>
              <w:t xml:space="preserve">. </w:t>
            </w:r>
            <w:r w:rsidR="00FB769C" w:rsidRPr="00B77923">
              <w:rPr>
                <w:bCs/>
                <w:sz w:val="20"/>
                <w:szCs w:val="20"/>
              </w:rPr>
              <w:t>Use style Normal for the elaboration</w:t>
            </w:r>
            <w:r w:rsidR="00FB769C">
              <w:rPr>
                <w:bCs/>
                <w:sz w:val="20"/>
                <w:szCs w:val="20"/>
              </w:rPr>
              <w:t xml:space="preserve"> and use style Strong or Emphasis where necessary to indicate any important content</w:t>
            </w:r>
            <w:r w:rsidR="00FB769C" w:rsidRPr="00B77923">
              <w:rPr>
                <w:bCs/>
                <w:sz w:val="20"/>
                <w:szCs w:val="20"/>
              </w:rPr>
              <w:t>.</w:t>
            </w:r>
            <w:r w:rsidR="00FB769C">
              <w:rPr>
                <w:bCs/>
                <w:sz w:val="20"/>
                <w:szCs w:val="20"/>
              </w:rPr>
              <w:t xml:space="preserve"> Note that some screen readers may not recognize the minus sign in “A-” as “A minus” as intended.</w:t>
            </w:r>
          </w:p>
        </w:tc>
      </w:tr>
    </w:tbl>
    <w:p w14:paraId="7E8A32CB" w14:textId="01E91B69" w:rsidR="002D1364" w:rsidRPr="004A07D3" w:rsidRDefault="002D1364" w:rsidP="004A07D3"/>
    <w:sectPr w:rsidR="002D1364" w:rsidRPr="004A07D3" w:rsidSect="00F34F5E">
      <w:pgSz w:w="11906" w:h="16838"/>
      <w:pgMar w:top="851" w:right="1077" w:bottom="851" w:left="1077" w:header="510" w:footer="397"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974C26" w14:textId="77777777" w:rsidR="007764E6" w:rsidRDefault="007764E6" w:rsidP="009C63F4">
      <w:pPr>
        <w:spacing w:after="120"/>
      </w:pPr>
      <w:r>
        <w:separator/>
      </w:r>
    </w:p>
  </w:endnote>
  <w:endnote w:type="continuationSeparator" w:id="0">
    <w:p w14:paraId="049B946B" w14:textId="77777777" w:rsidR="007764E6" w:rsidRDefault="007764E6" w:rsidP="009C63F4">
      <w:pPr>
        <w:spacing w:after="120"/>
      </w:pPr>
      <w:r>
        <w:continuationSeparator/>
      </w:r>
    </w:p>
  </w:endnote>
  <w:endnote w:type="continuationNotice" w:id="1">
    <w:p w14:paraId="14122350" w14:textId="77777777" w:rsidR="007D28EE" w:rsidRDefault="007D28EE">
      <w:pPr>
        <w:spacing w:after="12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Arial">
    <w:panose1 w:val="020B0604020202020204"/>
    <w:charset w:val="00"/>
    <w:family w:val="swiss"/>
    <w:pitch w:val="variable"/>
    <w:sig w:usb0="E0002AFF" w:usb1="C0007843"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PMingLiU">
    <w:altName w:val="新細明體"/>
    <w:panose1 w:val="02020500000000000000"/>
    <w:charset w:val="88"/>
    <w:family w:val="roman"/>
    <w:pitch w:val="variable"/>
    <w:sig w:usb0="A00002FF" w:usb1="28CFFCFA" w:usb2="00000016" w:usb3="00000000" w:csb0="00100001" w:csb1="00000000"/>
  </w:font>
  <w:font w:name="Consolas">
    <w:panose1 w:val="020B0609020204030204"/>
    <w:charset w:val="00"/>
    <w:family w:val="modern"/>
    <w:pitch w:val="fixed"/>
    <w:sig w:usb0="E10006FF" w:usb1="4000FCFF" w:usb2="00000009"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2FF" w:usb1="400004FF" w:usb2="00000000" w:usb3="00000000" w:csb0="0000019F" w:csb1="00000000"/>
  </w:font>
  <w:font w:name="Angsana New">
    <w:panose1 w:val="02020603050405020304"/>
    <w:charset w:val="DE"/>
    <w:family w:val="roman"/>
    <w:pitch w:val="variable"/>
    <w:sig w:usb0="81000003" w:usb1="00000000" w:usb2="00000000" w:usb3="00000000" w:csb0="00010001" w:csb1="00000000"/>
  </w:font>
  <w:font w:name="Calibri">
    <w:panose1 w:val="020F0502020204030204"/>
    <w:charset w:val="00"/>
    <w:family w:val="swiss"/>
    <w:pitch w:val="variable"/>
    <w:sig w:usb0="E0002AFF" w:usb1="C000247B" w:usb2="00000009" w:usb3="00000000" w:csb0="000001FF" w:csb1="00000000"/>
  </w:font>
  <w:font w:name="Cordia New">
    <w:panose1 w:val="020B0304020202020204"/>
    <w:charset w:val="DE"/>
    <w:family w:val="swiss"/>
    <w:pitch w:val="variable"/>
    <w:sig w:usb0="81000003" w:usb1="00000000" w:usb2="00000000" w:usb3="00000000" w:csb0="0001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E19CBA" w14:textId="77777777" w:rsidR="0009129D" w:rsidRDefault="0009129D">
    <w:pPr>
      <w:pStyle w:val="Footer"/>
      <w:spacing w:after="12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3121ED" w14:textId="77777777" w:rsidR="0009129D" w:rsidRDefault="0009129D">
    <w:pPr>
      <w:pStyle w:val="Footer"/>
      <w:spacing w:after="12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7A55A0" w14:textId="77777777" w:rsidR="0009129D" w:rsidRDefault="0009129D">
    <w:pPr>
      <w:pStyle w:val="Footer"/>
      <w:spacing w:after="12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F1EB25" w14:textId="77777777" w:rsidR="007764E6" w:rsidRDefault="007764E6" w:rsidP="009C63F4">
      <w:pPr>
        <w:spacing w:after="120"/>
      </w:pPr>
      <w:r>
        <w:separator/>
      </w:r>
    </w:p>
  </w:footnote>
  <w:footnote w:type="continuationSeparator" w:id="0">
    <w:p w14:paraId="5D5FFB86" w14:textId="77777777" w:rsidR="007764E6" w:rsidRDefault="007764E6" w:rsidP="009C63F4">
      <w:pPr>
        <w:spacing w:after="120"/>
      </w:pPr>
      <w:r>
        <w:continuationSeparator/>
      </w:r>
    </w:p>
  </w:footnote>
  <w:footnote w:type="continuationNotice" w:id="1">
    <w:p w14:paraId="37F33579" w14:textId="77777777" w:rsidR="007D28EE" w:rsidRDefault="007D28EE">
      <w:pPr>
        <w:spacing w:after="120"/>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785149806"/>
      <w:docPartObj>
        <w:docPartGallery w:val="Page Numbers (Top of Page)"/>
        <w:docPartUnique/>
      </w:docPartObj>
    </w:sdtPr>
    <w:sdtEndPr>
      <w:rPr>
        <w:rStyle w:val="PageNumber"/>
      </w:rPr>
    </w:sdtEndPr>
    <w:sdtContent>
      <w:p w14:paraId="2DDBE505" w14:textId="346015BF" w:rsidR="0009129D" w:rsidRDefault="0009129D" w:rsidP="004D44BA">
        <w:pPr>
          <w:pStyle w:val="Header"/>
          <w:framePr w:wrap="none" w:vAnchor="text" w:hAnchor="margin" w:xAlign="right" w:y="1"/>
          <w:spacing w:after="120"/>
          <w:rPr>
            <w:rStyle w:val="PageNumber"/>
          </w:rPr>
        </w:pPr>
        <w:r>
          <w:rPr>
            <w:rStyle w:val="PageNumber"/>
          </w:rPr>
          <w:fldChar w:fldCharType="begin"/>
        </w:r>
        <w:r>
          <w:rPr>
            <w:rStyle w:val="PageNumber"/>
          </w:rPr>
          <w:instrText xml:space="preserve"> PAGE </w:instrText>
        </w:r>
        <w:r>
          <w:rPr>
            <w:rStyle w:val="PageNumber"/>
          </w:rPr>
          <w:fldChar w:fldCharType="separate"/>
        </w:r>
        <w:r w:rsidR="005D7CC0">
          <w:rPr>
            <w:rStyle w:val="PageNumber"/>
            <w:noProof/>
          </w:rPr>
          <w:t>1</w:t>
        </w:r>
        <w:r>
          <w:rPr>
            <w:rStyle w:val="PageNumber"/>
          </w:rPr>
          <w:fldChar w:fldCharType="end"/>
        </w:r>
      </w:p>
    </w:sdtContent>
  </w:sdt>
  <w:p w14:paraId="19204CB3" w14:textId="77777777" w:rsidR="0009129D" w:rsidRDefault="0009129D" w:rsidP="0009129D">
    <w:pPr>
      <w:pStyle w:val="Header"/>
      <w:spacing w:after="120"/>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sz w:val="24"/>
        <w:szCs w:val="24"/>
      </w:rPr>
      <w:id w:val="868190654"/>
      <w:docPartObj>
        <w:docPartGallery w:val="Page Numbers (Top of Page)"/>
        <w:docPartUnique/>
      </w:docPartObj>
    </w:sdtPr>
    <w:sdtEndPr>
      <w:rPr>
        <w:rStyle w:val="PageNumber"/>
      </w:rPr>
    </w:sdtEndPr>
    <w:sdtContent>
      <w:p w14:paraId="385A2D3F" w14:textId="3CB03E96" w:rsidR="0009129D" w:rsidRPr="0009129D" w:rsidRDefault="0009129D" w:rsidP="004D44BA">
        <w:pPr>
          <w:pStyle w:val="Header"/>
          <w:framePr w:wrap="none" w:vAnchor="text" w:hAnchor="margin" w:xAlign="right" w:y="1"/>
          <w:spacing w:after="120"/>
          <w:rPr>
            <w:rStyle w:val="PageNumber"/>
            <w:sz w:val="24"/>
            <w:szCs w:val="24"/>
          </w:rPr>
        </w:pPr>
        <w:r w:rsidRPr="0009129D">
          <w:rPr>
            <w:rStyle w:val="PageNumber"/>
            <w:sz w:val="24"/>
            <w:szCs w:val="24"/>
          </w:rPr>
          <w:fldChar w:fldCharType="begin"/>
        </w:r>
        <w:r w:rsidRPr="0009129D">
          <w:rPr>
            <w:rStyle w:val="PageNumber"/>
            <w:sz w:val="24"/>
            <w:szCs w:val="24"/>
          </w:rPr>
          <w:instrText xml:space="preserve"> PAGE </w:instrText>
        </w:r>
        <w:r w:rsidRPr="0009129D">
          <w:rPr>
            <w:rStyle w:val="PageNumber"/>
            <w:sz w:val="24"/>
            <w:szCs w:val="24"/>
          </w:rPr>
          <w:fldChar w:fldCharType="separate"/>
        </w:r>
        <w:r w:rsidRPr="0009129D">
          <w:rPr>
            <w:rStyle w:val="PageNumber"/>
            <w:noProof/>
            <w:sz w:val="24"/>
            <w:szCs w:val="24"/>
          </w:rPr>
          <w:t>1</w:t>
        </w:r>
        <w:r w:rsidRPr="0009129D">
          <w:rPr>
            <w:rStyle w:val="PageNumber"/>
            <w:sz w:val="24"/>
            <w:szCs w:val="24"/>
          </w:rPr>
          <w:fldChar w:fldCharType="end"/>
        </w:r>
      </w:p>
    </w:sdtContent>
  </w:sdt>
  <w:p w14:paraId="1F4FE416" w14:textId="4D4639D4" w:rsidR="0009129D" w:rsidRPr="0009129D" w:rsidRDefault="00006298" w:rsidP="0009129D">
    <w:pPr>
      <w:pStyle w:val="Header"/>
      <w:spacing w:after="120"/>
      <w:ind w:right="360"/>
      <w:rPr>
        <w:sz w:val="24"/>
        <w:szCs w:val="24"/>
      </w:rPr>
    </w:pPr>
    <w:r>
      <w:rPr>
        <w:rFonts w:hint="eastAsia"/>
        <w:sz w:val="24"/>
        <w:szCs w:val="24"/>
      </w:rPr>
      <w:t>A</w:t>
    </w:r>
    <w:r>
      <w:rPr>
        <w:sz w:val="24"/>
        <w:szCs w:val="24"/>
      </w:rPr>
      <w:t xml:space="preserve">void putting important information in header or </w:t>
    </w:r>
    <w:r w:rsidR="00AF68DC">
      <w:rPr>
        <w:sz w:val="24"/>
        <w:szCs w:val="24"/>
      </w:rPr>
      <w:t>footer</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5ED5F7" w14:textId="77777777" w:rsidR="0009129D" w:rsidRDefault="0009129D">
    <w:pPr>
      <w:pStyle w:val="Header"/>
      <w:spacing w:after="1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1064A4"/>
    <w:multiLevelType w:val="multilevel"/>
    <w:tmpl w:val="5B52B9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8B17262"/>
    <w:multiLevelType w:val="hybridMultilevel"/>
    <w:tmpl w:val="36F819A4"/>
    <w:lvl w:ilvl="0" w:tplc="19BA6CE0">
      <w:start w:val="1"/>
      <w:numFmt w:val="bullet"/>
      <w:pStyle w:val="ListParagraph"/>
      <w:lvlText w:val=""/>
      <w:lvlJc w:val="left"/>
      <w:pPr>
        <w:ind w:left="2086" w:hanging="360"/>
      </w:pPr>
      <w:rPr>
        <w:rFonts w:ascii="Symbol" w:hAnsi="Symbol" w:hint="default"/>
      </w:rPr>
    </w:lvl>
    <w:lvl w:ilvl="1" w:tplc="04090001">
      <w:start w:val="1"/>
      <w:numFmt w:val="bullet"/>
      <w:lvlText w:val=""/>
      <w:lvlJc w:val="left"/>
      <w:pPr>
        <w:ind w:left="2416" w:hanging="480"/>
      </w:pPr>
      <w:rPr>
        <w:rFonts w:ascii="Symbol" w:hAnsi="Symbol" w:hint="default"/>
      </w:rPr>
    </w:lvl>
    <w:lvl w:ilvl="2" w:tplc="04090005" w:tentative="1">
      <w:start w:val="1"/>
      <w:numFmt w:val="bullet"/>
      <w:lvlText w:val=""/>
      <w:lvlJc w:val="left"/>
      <w:pPr>
        <w:ind w:left="2896" w:hanging="480"/>
      </w:pPr>
      <w:rPr>
        <w:rFonts w:ascii="Wingdings" w:hAnsi="Wingdings" w:hint="default"/>
      </w:rPr>
    </w:lvl>
    <w:lvl w:ilvl="3" w:tplc="04090001" w:tentative="1">
      <w:start w:val="1"/>
      <w:numFmt w:val="bullet"/>
      <w:lvlText w:val=""/>
      <w:lvlJc w:val="left"/>
      <w:pPr>
        <w:ind w:left="3376" w:hanging="480"/>
      </w:pPr>
      <w:rPr>
        <w:rFonts w:ascii="Wingdings" w:hAnsi="Wingdings" w:hint="default"/>
      </w:rPr>
    </w:lvl>
    <w:lvl w:ilvl="4" w:tplc="04090003" w:tentative="1">
      <w:start w:val="1"/>
      <w:numFmt w:val="bullet"/>
      <w:lvlText w:val=""/>
      <w:lvlJc w:val="left"/>
      <w:pPr>
        <w:ind w:left="3856" w:hanging="480"/>
      </w:pPr>
      <w:rPr>
        <w:rFonts w:ascii="Wingdings" w:hAnsi="Wingdings" w:hint="default"/>
      </w:rPr>
    </w:lvl>
    <w:lvl w:ilvl="5" w:tplc="04090005" w:tentative="1">
      <w:start w:val="1"/>
      <w:numFmt w:val="bullet"/>
      <w:lvlText w:val=""/>
      <w:lvlJc w:val="left"/>
      <w:pPr>
        <w:ind w:left="4336" w:hanging="480"/>
      </w:pPr>
      <w:rPr>
        <w:rFonts w:ascii="Wingdings" w:hAnsi="Wingdings" w:hint="default"/>
      </w:rPr>
    </w:lvl>
    <w:lvl w:ilvl="6" w:tplc="04090001" w:tentative="1">
      <w:start w:val="1"/>
      <w:numFmt w:val="bullet"/>
      <w:lvlText w:val=""/>
      <w:lvlJc w:val="left"/>
      <w:pPr>
        <w:ind w:left="4816" w:hanging="480"/>
      </w:pPr>
      <w:rPr>
        <w:rFonts w:ascii="Wingdings" w:hAnsi="Wingdings" w:hint="default"/>
      </w:rPr>
    </w:lvl>
    <w:lvl w:ilvl="7" w:tplc="04090003" w:tentative="1">
      <w:start w:val="1"/>
      <w:numFmt w:val="bullet"/>
      <w:lvlText w:val=""/>
      <w:lvlJc w:val="left"/>
      <w:pPr>
        <w:ind w:left="5296" w:hanging="480"/>
      </w:pPr>
      <w:rPr>
        <w:rFonts w:ascii="Wingdings" w:hAnsi="Wingdings" w:hint="default"/>
      </w:rPr>
    </w:lvl>
    <w:lvl w:ilvl="8" w:tplc="04090005" w:tentative="1">
      <w:start w:val="1"/>
      <w:numFmt w:val="bullet"/>
      <w:lvlText w:val=""/>
      <w:lvlJc w:val="left"/>
      <w:pPr>
        <w:ind w:left="5776" w:hanging="480"/>
      </w:pPr>
      <w:rPr>
        <w:rFonts w:ascii="Wingdings" w:hAnsi="Wingdings" w:hint="default"/>
      </w:rPr>
    </w:lvl>
  </w:abstractNum>
  <w:abstractNum w:abstractNumId="2" w15:restartNumberingAfterBreak="0">
    <w:nsid w:val="41C96BD7"/>
    <w:multiLevelType w:val="hybridMultilevel"/>
    <w:tmpl w:val="3608555C"/>
    <w:lvl w:ilvl="0" w:tplc="09B48242">
      <w:start w:val="1"/>
      <w:numFmt w:val="bullet"/>
      <w:pStyle w:val="List2"/>
      <w:lvlText w:val=""/>
      <w:lvlJc w:val="left"/>
      <w:pPr>
        <w:ind w:left="1109" w:hanging="480"/>
      </w:pPr>
      <w:rPr>
        <w:rFonts w:ascii="Wingdings" w:hAnsi="Wingdings" w:hint="default"/>
      </w:rPr>
    </w:lvl>
    <w:lvl w:ilvl="1" w:tplc="FFFFFFFF">
      <w:start w:val="1"/>
      <w:numFmt w:val="bullet"/>
      <w:lvlText w:val=""/>
      <w:lvlJc w:val="left"/>
      <w:pPr>
        <w:ind w:left="1319" w:hanging="480"/>
      </w:pPr>
      <w:rPr>
        <w:rFonts w:ascii="Symbol" w:hAnsi="Symbol" w:hint="default"/>
      </w:rPr>
    </w:lvl>
    <w:lvl w:ilvl="2" w:tplc="FFFFFFFF" w:tentative="1">
      <w:start w:val="1"/>
      <w:numFmt w:val="bullet"/>
      <w:lvlText w:val=""/>
      <w:lvlJc w:val="left"/>
      <w:pPr>
        <w:ind w:left="1799" w:hanging="480"/>
      </w:pPr>
      <w:rPr>
        <w:rFonts w:ascii="Wingdings" w:hAnsi="Wingdings" w:hint="default"/>
      </w:rPr>
    </w:lvl>
    <w:lvl w:ilvl="3" w:tplc="FFFFFFFF" w:tentative="1">
      <w:start w:val="1"/>
      <w:numFmt w:val="bullet"/>
      <w:lvlText w:val=""/>
      <w:lvlJc w:val="left"/>
      <w:pPr>
        <w:ind w:left="2279" w:hanging="480"/>
      </w:pPr>
      <w:rPr>
        <w:rFonts w:ascii="Wingdings" w:hAnsi="Wingdings" w:hint="default"/>
      </w:rPr>
    </w:lvl>
    <w:lvl w:ilvl="4" w:tplc="FFFFFFFF" w:tentative="1">
      <w:start w:val="1"/>
      <w:numFmt w:val="bullet"/>
      <w:lvlText w:val=""/>
      <w:lvlJc w:val="left"/>
      <w:pPr>
        <w:ind w:left="2759" w:hanging="480"/>
      </w:pPr>
      <w:rPr>
        <w:rFonts w:ascii="Wingdings" w:hAnsi="Wingdings" w:hint="default"/>
      </w:rPr>
    </w:lvl>
    <w:lvl w:ilvl="5" w:tplc="FFFFFFFF" w:tentative="1">
      <w:start w:val="1"/>
      <w:numFmt w:val="bullet"/>
      <w:lvlText w:val=""/>
      <w:lvlJc w:val="left"/>
      <w:pPr>
        <w:ind w:left="3239" w:hanging="480"/>
      </w:pPr>
      <w:rPr>
        <w:rFonts w:ascii="Wingdings" w:hAnsi="Wingdings" w:hint="default"/>
      </w:rPr>
    </w:lvl>
    <w:lvl w:ilvl="6" w:tplc="FFFFFFFF" w:tentative="1">
      <w:start w:val="1"/>
      <w:numFmt w:val="bullet"/>
      <w:lvlText w:val=""/>
      <w:lvlJc w:val="left"/>
      <w:pPr>
        <w:ind w:left="3719" w:hanging="480"/>
      </w:pPr>
      <w:rPr>
        <w:rFonts w:ascii="Wingdings" w:hAnsi="Wingdings" w:hint="default"/>
      </w:rPr>
    </w:lvl>
    <w:lvl w:ilvl="7" w:tplc="FFFFFFFF" w:tentative="1">
      <w:start w:val="1"/>
      <w:numFmt w:val="bullet"/>
      <w:lvlText w:val=""/>
      <w:lvlJc w:val="left"/>
      <w:pPr>
        <w:ind w:left="4199" w:hanging="480"/>
      </w:pPr>
      <w:rPr>
        <w:rFonts w:ascii="Wingdings" w:hAnsi="Wingdings" w:hint="default"/>
      </w:rPr>
    </w:lvl>
    <w:lvl w:ilvl="8" w:tplc="FFFFFFFF" w:tentative="1">
      <w:start w:val="1"/>
      <w:numFmt w:val="bullet"/>
      <w:lvlText w:val=""/>
      <w:lvlJc w:val="left"/>
      <w:pPr>
        <w:ind w:left="4679" w:hanging="480"/>
      </w:pPr>
      <w:rPr>
        <w:rFonts w:ascii="Wingdings" w:hAnsi="Wingdings" w:hint="default"/>
      </w:rPr>
    </w:lvl>
  </w:abstractNum>
  <w:abstractNum w:abstractNumId="3" w15:restartNumberingAfterBreak="0">
    <w:nsid w:val="659E3C72"/>
    <w:multiLevelType w:val="hybridMultilevel"/>
    <w:tmpl w:val="2C1C7A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E902364"/>
    <w:multiLevelType w:val="hybridMultilevel"/>
    <w:tmpl w:val="EAB6F792"/>
    <w:lvl w:ilvl="0" w:tplc="6406C278">
      <w:start w:val="1"/>
      <w:numFmt w:val="decimal"/>
      <w:lvlText w:val="%1."/>
      <w:lvlJc w:val="left"/>
      <w:pPr>
        <w:tabs>
          <w:tab w:val="num" w:pos="480"/>
        </w:tabs>
        <w:ind w:left="480" w:hanging="480"/>
      </w:pPr>
      <w:rPr>
        <w:rFonts w:hint="eastAsia"/>
        <w:sz w:val="22"/>
      </w:rPr>
    </w:lvl>
    <w:lvl w:ilvl="1" w:tplc="04090019" w:tentative="1">
      <w:start w:val="1"/>
      <w:numFmt w:val="ideographTraditional"/>
      <w:lvlText w:val="%2、"/>
      <w:lvlJc w:val="left"/>
      <w:pPr>
        <w:tabs>
          <w:tab w:val="num" w:pos="960"/>
        </w:tabs>
        <w:ind w:left="960" w:hanging="480"/>
      </w:pPr>
    </w:lvl>
    <w:lvl w:ilvl="2" w:tplc="0409001B" w:tentative="1">
      <w:start w:val="1"/>
      <w:numFmt w:val="lowerRoman"/>
      <w:lvlText w:val="%3."/>
      <w:lvlJc w:val="right"/>
      <w:pPr>
        <w:tabs>
          <w:tab w:val="num" w:pos="1440"/>
        </w:tabs>
        <w:ind w:left="1440" w:hanging="480"/>
      </w:pPr>
    </w:lvl>
    <w:lvl w:ilvl="3" w:tplc="0409000F" w:tentative="1">
      <w:start w:val="1"/>
      <w:numFmt w:val="decimal"/>
      <w:lvlText w:val="%4."/>
      <w:lvlJc w:val="left"/>
      <w:pPr>
        <w:tabs>
          <w:tab w:val="num" w:pos="1920"/>
        </w:tabs>
        <w:ind w:left="1920" w:hanging="480"/>
      </w:pPr>
    </w:lvl>
    <w:lvl w:ilvl="4" w:tplc="04090019" w:tentative="1">
      <w:start w:val="1"/>
      <w:numFmt w:val="ideographTraditional"/>
      <w:lvlText w:val="%5、"/>
      <w:lvlJc w:val="left"/>
      <w:pPr>
        <w:tabs>
          <w:tab w:val="num" w:pos="2400"/>
        </w:tabs>
        <w:ind w:left="2400" w:hanging="480"/>
      </w:pPr>
    </w:lvl>
    <w:lvl w:ilvl="5" w:tplc="0409001B" w:tentative="1">
      <w:start w:val="1"/>
      <w:numFmt w:val="lowerRoman"/>
      <w:lvlText w:val="%6."/>
      <w:lvlJc w:val="right"/>
      <w:pPr>
        <w:tabs>
          <w:tab w:val="num" w:pos="2880"/>
        </w:tabs>
        <w:ind w:left="2880" w:hanging="480"/>
      </w:pPr>
    </w:lvl>
    <w:lvl w:ilvl="6" w:tplc="0409000F" w:tentative="1">
      <w:start w:val="1"/>
      <w:numFmt w:val="decimal"/>
      <w:lvlText w:val="%7."/>
      <w:lvlJc w:val="left"/>
      <w:pPr>
        <w:tabs>
          <w:tab w:val="num" w:pos="3360"/>
        </w:tabs>
        <w:ind w:left="3360" w:hanging="480"/>
      </w:pPr>
    </w:lvl>
    <w:lvl w:ilvl="7" w:tplc="04090019" w:tentative="1">
      <w:start w:val="1"/>
      <w:numFmt w:val="ideographTraditional"/>
      <w:lvlText w:val="%8、"/>
      <w:lvlJc w:val="left"/>
      <w:pPr>
        <w:tabs>
          <w:tab w:val="num" w:pos="3840"/>
        </w:tabs>
        <w:ind w:left="3840" w:hanging="480"/>
      </w:pPr>
    </w:lvl>
    <w:lvl w:ilvl="8" w:tplc="0409001B" w:tentative="1">
      <w:start w:val="1"/>
      <w:numFmt w:val="lowerRoman"/>
      <w:lvlText w:val="%9."/>
      <w:lvlJc w:val="right"/>
      <w:pPr>
        <w:tabs>
          <w:tab w:val="num" w:pos="4320"/>
        </w:tabs>
        <w:ind w:left="4320" w:hanging="480"/>
      </w:pPr>
    </w:lvl>
  </w:abstractNum>
  <w:num w:numId="1" w16cid:durableId="1460731990">
    <w:abstractNumId w:val="4"/>
  </w:num>
  <w:num w:numId="2" w16cid:durableId="220293367">
    <w:abstractNumId w:val="1"/>
  </w:num>
  <w:num w:numId="3" w16cid:durableId="1595212040">
    <w:abstractNumId w:val="2"/>
  </w:num>
  <w:num w:numId="4" w16cid:durableId="332876450">
    <w:abstractNumId w:val="0"/>
  </w:num>
  <w:num w:numId="5" w16cid:durableId="1228884462">
    <w:abstractNumId w:val="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6"/>
  <w:bordersDoNotSurroundHeader/>
  <w:bordersDoNotSurroundFooter/>
  <w:proofState w:spelling="clean" w:grammar="clean"/>
  <w:documentProtection w:edit="forms" w:enforcement="0"/>
  <w:defaultTabStop w:val="600"/>
  <w:drawingGridHorizontalSpacing w:val="120"/>
  <w:displayHorizontalDrawingGridEvery w:val="0"/>
  <w:displayVerticalDrawingGridEvery w:val="2"/>
  <w:characterSpacingControl w:val="compressPunctuation"/>
  <w:hdrShapeDefaults>
    <o:shapedefaults v:ext="edit" spidmax="2050"/>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MDcyMTA0sDAwMbe0sDBU0lEKTi0uzszPAykwqwUA8lpEkCwAAAA="/>
  </w:docVars>
  <w:rsids>
    <w:rsidRoot w:val="000A0EDE"/>
    <w:rsid w:val="0000022E"/>
    <w:rsid w:val="00001C67"/>
    <w:rsid w:val="000028F4"/>
    <w:rsid w:val="00006298"/>
    <w:rsid w:val="0000726D"/>
    <w:rsid w:val="00013314"/>
    <w:rsid w:val="00013D16"/>
    <w:rsid w:val="00014EA8"/>
    <w:rsid w:val="00020027"/>
    <w:rsid w:val="000209F8"/>
    <w:rsid w:val="000300AE"/>
    <w:rsid w:val="00030541"/>
    <w:rsid w:val="0003754F"/>
    <w:rsid w:val="00037E95"/>
    <w:rsid w:val="000421FB"/>
    <w:rsid w:val="00042A9D"/>
    <w:rsid w:val="0004418D"/>
    <w:rsid w:val="00045734"/>
    <w:rsid w:val="00051F21"/>
    <w:rsid w:val="0005281B"/>
    <w:rsid w:val="0006665B"/>
    <w:rsid w:val="00067325"/>
    <w:rsid w:val="0007574F"/>
    <w:rsid w:val="00075CEE"/>
    <w:rsid w:val="000762DF"/>
    <w:rsid w:val="00077B38"/>
    <w:rsid w:val="0009129D"/>
    <w:rsid w:val="00095B48"/>
    <w:rsid w:val="00097D7D"/>
    <w:rsid w:val="000A0EDE"/>
    <w:rsid w:val="000B0718"/>
    <w:rsid w:val="000B1FAD"/>
    <w:rsid w:val="000C0616"/>
    <w:rsid w:val="000C0CE3"/>
    <w:rsid w:val="000C143B"/>
    <w:rsid w:val="000C6AF7"/>
    <w:rsid w:val="000C7EED"/>
    <w:rsid w:val="000D1201"/>
    <w:rsid w:val="000D3712"/>
    <w:rsid w:val="000E07E6"/>
    <w:rsid w:val="000E09DB"/>
    <w:rsid w:val="000E2E4A"/>
    <w:rsid w:val="000E3913"/>
    <w:rsid w:val="000E4963"/>
    <w:rsid w:val="000E79E7"/>
    <w:rsid w:val="000F295E"/>
    <w:rsid w:val="000F2E0D"/>
    <w:rsid w:val="000F3A3B"/>
    <w:rsid w:val="0010078C"/>
    <w:rsid w:val="00100A8B"/>
    <w:rsid w:val="00101B0C"/>
    <w:rsid w:val="00102D47"/>
    <w:rsid w:val="00104D19"/>
    <w:rsid w:val="00104F23"/>
    <w:rsid w:val="00106945"/>
    <w:rsid w:val="001100BE"/>
    <w:rsid w:val="00110156"/>
    <w:rsid w:val="00110254"/>
    <w:rsid w:val="00116F63"/>
    <w:rsid w:val="00120FE7"/>
    <w:rsid w:val="00121B08"/>
    <w:rsid w:val="001316E4"/>
    <w:rsid w:val="00135432"/>
    <w:rsid w:val="00137D75"/>
    <w:rsid w:val="00144E51"/>
    <w:rsid w:val="001475F5"/>
    <w:rsid w:val="001560F3"/>
    <w:rsid w:val="001572FF"/>
    <w:rsid w:val="001627E2"/>
    <w:rsid w:val="00162ABD"/>
    <w:rsid w:val="00163452"/>
    <w:rsid w:val="00164494"/>
    <w:rsid w:val="00165CC3"/>
    <w:rsid w:val="001672F4"/>
    <w:rsid w:val="001707DE"/>
    <w:rsid w:val="00172751"/>
    <w:rsid w:val="0017288F"/>
    <w:rsid w:val="00172C4D"/>
    <w:rsid w:val="0017462B"/>
    <w:rsid w:val="00174C66"/>
    <w:rsid w:val="00176C25"/>
    <w:rsid w:val="00180DDB"/>
    <w:rsid w:val="00182A8C"/>
    <w:rsid w:val="00184594"/>
    <w:rsid w:val="00195A15"/>
    <w:rsid w:val="0019656F"/>
    <w:rsid w:val="001969C2"/>
    <w:rsid w:val="001A0AB4"/>
    <w:rsid w:val="001A4CDC"/>
    <w:rsid w:val="001A6013"/>
    <w:rsid w:val="001A6A64"/>
    <w:rsid w:val="001B03F2"/>
    <w:rsid w:val="001B4127"/>
    <w:rsid w:val="001B73B1"/>
    <w:rsid w:val="001C5816"/>
    <w:rsid w:val="001D2FB1"/>
    <w:rsid w:val="001D2FF0"/>
    <w:rsid w:val="001D3591"/>
    <w:rsid w:val="001D6188"/>
    <w:rsid w:val="001E024E"/>
    <w:rsid w:val="001E1C30"/>
    <w:rsid w:val="001E1E36"/>
    <w:rsid w:val="001E40E5"/>
    <w:rsid w:val="001F36EB"/>
    <w:rsid w:val="001F619D"/>
    <w:rsid w:val="001F7D61"/>
    <w:rsid w:val="0020234A"/>
    <w:rsid w:val="0020389E"/>
    <w:rsid w:val="0020447C"/>
    <w:rsid w:val="002250F4"/>
    <w:rsid w:val="0022771A"/>
    <w:rsid w:val="0023054E"/>
    <w:rsid w:val="00230972"/>
    <w:rsid w:val="00231D87"/>
    <w:rsid w:val="00232490"/>
    <w:rsid w:val="00233188"/>
    <w:rsid w:val="00240F47"/>
    <w:rsid w:val="002412C6"/>
    <w:rsid w:val="00241683"/>
    <w:rsid w:val="00241C6A"/>
    <w:rsid w:val="00255B51"/>
    <w:rsid w:val="00261404"/>
    <w:rsid w:val="00265F99"/>
    <w:rsid w:val="00270C63"/>
    <w:rsid w:val="00271588"/>
    <w:rsid w:val="002742B3"/>
    <w:rsid w:val="00275805"/>
    <w:rsid w:val="002767FC"/>
    <w:rsid w:val="00276B5A"/>
    <w:rsid w:val="00276E44"/>
    <w:rsid w:val="00276F99"/>
    <w:rsid w:val="00280FB0"/>
    <w:rsid w:val="00281E7F"/>
    <w:rsid w:val="00287A86"/>
    <w:rsid w:val="00291CD4"/>
    <w:rsid w:val="00291F74"/>
    <w:rsid w:val="00294821"/>
    <w:rsid w:val="0029564D"/>
    <w:rsid w:val="00296428"/>
    <w:rsid w:val="002A5A3D"/>
    <w:rsid w:val="002B6901"/>
    <w:rsid w:val="002B7C01"/>
    <w:rsid w:val="002C1086"/>
    <w:rsid w:val="002C16B3"/>
    <w:rsid w:val="002C6072"/>
    <w:rsid w:val="002C6522"/>
    <w:rsid w:val="002C7B89"/>
    <w:rsid w:val="002D1364"/>
    <w:rsid w:val="002D55E9"/>
    <w:rsid w:val="002D6AEF"/>
    <w:rsid w:val="002E2FD0"/>
    <w:rsid w:val="002E40BA"/>
    <w:rsid w:val="002E6518"/>
    <w:rsid w:val="002E7084"/>
    <w:rsid w:val="002F28C0"/>
    <w:rsid w:val="00300F81"/>
    <w:rsid w:val="0030120B"/>
    <w:rsid w:val="0030175B"/>
    <w:rsid w:val="003027CE"/>
    <w:rsid w:val="003128EB"/>
    <w:rsid w:val="00313B01"/>
    <w:rsid w:val="0032080D"/>
    <w:rsid w:val="00320ABB"/>
    <w:rsid w:val="00322D50"/>
    <w:rsid w:val="00324E4C"/>
    <w:rsid w:val="003252A1"/>
    <w:rsid w:val="00325FC6"/>
    <w:rsid w:val="0033013C"/>
    <w:rsid w:val="00330151"/>
    <w:rsid w:val="00330490"/>
    <w:rsid w:val="00334AB4"/>
    <w:rsid w:val="00335E15"/>
    <w:rsid w:val="00335EA8"/>
    <w:rsid w:val="00337975"/>
    <w:rsid w:val="00340C61"/>
    <w:rsid w:val="0034217F"/>
    <w:rsid w:val="00343CC5"/>
    <w:rsid w:val="00357522"/>
    <w:rsid w:val="0036060C"/>
    <w:rsid w:val="00362C4B"/>
    <w:rsid w:val="00365729"/>
    <w:rsid w:val="00365EAE"/>
    <w:rsid w:val="0037138D"/>
    <w:rsid w:val="00372A76"/>
    <w:rsid w:val="00375AE6"/>
    <w:rsid w:val="0037622F"/>
    <w:rsid w:val="00377C5D"/>
    <w:rsid w:val="003807B9"/>
    <w:rsid w:val="00391DE8"/>
    <w:rsid w:val="0039305B"/>
    <w:rsid w:val="0039339F"/>
    <w:rsid w:val="0039539D"/>
    <w:rsid w:val="00397382"/>
    <w:rsid w:val="003978B5"/>
    <w:rsid w:val="003A40A8"/>
    <w:rsid w:val="003A4498"/>
    <w:rsid w:val="003A4BDE"/>
    <w:rsid w:val="003B2D40"/>
    <w:rsid w:val="003C0FAA"/>
    <w:rsid w:val="003C4724"/>
    <w:rsid w:val="003C615C"/>
    <w:rsid w:val="003C7E29"/>
    <w:rsid w:val="003D0FFA"/>
    <w:rsid w:val="003E30EB"/>
    <w:rsid w:val="003E5879"/>
    <w:rsid w:val="003E5968"/>
    <w:rsid w:val="003E73D0"/>
    <w:rsid w:val="003F151D"/>
    <w:rsid w:val="003F59BB"/>
    <w:rsid w:val="00400014"/>
    <w:rsid w:val="004039A5"/>
    <w:rsid w:val="00403FB7"/>
    <w:rsid w:val="004060DB"/>
    <w:rsid w:val="004108B8"/>
    <w:rsid w:val="00412265"/>
    <w:rsid w:val="00412BC3"/>
    <w:rsid w:val="00412DE3"/>
    <w:rsid w:val="0041568A"/>
    <w:rsid w:val="00423861"/>
    <w:rsid w:val="00423D18"/>
    <w:rsid w:val="00424192"/>
    <w:rsid w:val="00424275"/>
    <w:rsid w:val="00424E93"/>
    <w:rsid w:val="004255D2"/>
    <w:rsid w:val="00426CD6"/>
    <w:rsid w:val="00431925"/>
    <w:rsid w:val="00431BA8"/>
    <w:rsid w:val="004327A2"/>
    <w:rsid w:val="00435F41"/>
    <w:rsid w:val="004371D3"/>
    <w:rsid w:val="004406AE"/>
    <w:rsid w:val="004437B8"/>
    <w:rsid w:val="004505F5"/>
    <w:rsid w:val="00450E66"/>
    <w:rsid w:val="00452030"/>
    <w:rsid w:val="00453862"/>
    <w:rsid w:val="00454137"/>
    <w:rsid w:val="00462A08"/>
    <w:rsid w:val="00472F15"/>
    <w:rsid w:val="0047317C"/>
    <w:rsid w:val="00480C04"/>
    <w:rsid w:val="004832C5"/>
    <w:rsid w:val="00485AA5"/>
    <w:rsid w:val="004871D3"/>
    <w:rsid w:val="00490FF0"/>
    <w:rsid w:val="00491D50"/>
    <w:rsid w:val="00493177"/>
    <w:rsid w:val="00493FC1"/>
    <w:rsid w:val="004A07D3"/>
    <w:rsid w:val="004A0EAB"/>
    <w:rsid w:val="004A4C63"/>
    <w:rsid w:val="004B41F7"/>
    <w:rsid w:val="004B52BE"/>
    <w:rsid w:val="004B69D8"/>
    <w:rsid w:val="004C0437"/>
    <w:rsid w:val="004C284C"/>
    <w:rsid w:val="004C4FB0"/>
    <w:rsid w:val="004C509F"/>
    <w:rsid w:val="004C50A8"/>
    <w:rsid w:val="004C5B03"/>
    <w:rsid w:val="004D493B"/>
    <w:rsid w:val="004D654A"/>
    <w:rsid w:val="004E54D6"/>
    <w:rsid w:val="004E5D03"/>
    <w:rsid w:val="004F0F7D"/>
    <w:rsid w:val="004F2E59"/>
    <w:rsid w:val="004F4876"/>
    <w:rsid w:val="004F7113"/>
    <w:rsid w:val="00500DEC"/>
    <w:rsid w:val="00501E02"/>
    <w:rsid w:val="00506E5A"/>
    <w:rsid w:val="00510D6C"/>
    <w:rsid w:val="00517845"/>
    <w:rsid w:val="00517E22"/>
    <w:rsid w:val="00523923"/>
    <w:rsid w:val="00523F60"/>
    <w:rsid w:val="00526C22"/>
    <w:rsid w:val="00527F67"/>
    <w:rsid w:val="00533460"/>
    <w:rsid w:val="005364A8"/>
    <w:rsid w:val="00536DFA"/>
    <w:rsid w:val="00537FFB"/>
    <w:rsid w:val="00544228"/>
    <w:rsid w:val="005446BB"/>
    <w:rsid w:val="0054506B"/>
    <w:rsid w:val="0055137F"/>
    <w:rsid w:val="005525B0"/>
    <w:rsid w:val="00555102"/>
    <w:rsid w:val="00556908"/>
    <w:rsid w:val="00563F48"/>
    <w:rsid w:val="00564EF7"/>
    <w:rsid w:val="005655B3"/>
    <w:rsid w:val="0056605B"/>
    <w:rsid w:val="00566A79"/>
    <w:rsid w:val="00567DDB"/>
    <w:rsid w:val="00570A50"/>
    <w:rsid w:val="00572383"/>
    <w:rsid w:val="005747A9"/>
    <w:rsid w:val="00575AEA"/>
    <w:rsid w:val="00576336"/>
    <w:rsid w:val="00580E3A"/>
    <w:rsid w:val="00585FB5"/>
    <w:rsid w:val="005908AA"/>
    <w:rsid w:val="00591037"/>
    <w:rsid w:val="005921C7"/>
    <w:rsid w:val="00595002"/>
    <w:rsid w:val="005953B5"/>
    <w:rsid w:val="005A22A3"/>
    <w:rsid w:val="005A41F5"/>
    <w:rsid w:val="005B0B5D"/>
    <w:rsid w:val="005B0B8C"/>
    <w:rsid w:val="005B1DFE"/>
    <w:rsid w:val="005B234F"/>
    <w:rsid w:val="005B2894"/>
    <w:rsid w:val="005B2F47"/>
    <w:rsid w:val="005C00CD"/>
    <w:rsid w:val="005C09E8"/>
    <w:rsid w:val="005C66C3"/>
    <w:rsid w:val="005C767B"/>
    <w:rsid w:val="005D1B03"/>
    <w:rsid w:val="005D3256"/>
    <w:rsid w:val="005D4946"/>
    <w:rsid w:val="005D62A0"/>
    <w:rsid w:val="005D718D"/>
    <w:rsid w:val="005D7CC0"/>
    <w:rsid w:val="005E0138"/>
    <w:rsid w:val="005E04EA"/>
    <w:rsid w:val="005E07B1"/>
    <w:rsid w:val="005E09ED"/>
    <w:rsid w:val="005E2D07"/>
    <w:rsid w:val="005E5520"/>
    <w:rsid w:val="005E6BFB"/>
    <w:rsid w:val="005F0024"/>
    <w:rsid w:val="005F0B12"/>
    <w:rsid w:val="005F1263"/>
    <w:rsid w:val="00600617"/>
    <w:rsid w:val="00610502"/>
    <w:rsid w:val="00612121"/>
    <w:rsid w:val="0061222D"/>
    <w:rsid w:val="00612EAF"/>
    <w:rsid w:val="00616461"/>
    <w:rsid w:val="00617092"/>
    <w:rsid w:val="00621858"/>
    <w:rsid w:val="00621C6B"/>
    <w:rsid w:val="006236CD"/>
    <w:rsid w:val="006240E8"/>
    <w:rsid w:val="00625F06"/>
    <w:rsid w:val="00626817"/>
    <w:rsid w:val="00640556"/>
    <w:rsid w:val="00640BFE"/>
    <w:rsid w:val="00643458"/>
    <w:rsid w:val="00643A5E"/>
    <w:rsid w:val="006553E6"/>
    <w:rsid w:val="006554E0"/>
    <w:rsid w:val="0066105F"/>
    <w:rsid w:val="00661EC4"/>
    <w:rsid w:val="00662919"/>
    <w:rsid w:val="006630E4"/>
    <w:rsid w:val="00665A9C"/>
    <w:rsid w:val="006660E8"/>
    <w:rsid w:val="00667012"/>
    <w:rsid w:val="00667991"/>
    <w:rsid w:val="0067188B"/>
    <w:rsid w:val="00676564"/>
    <w:rsid w:val="00681953"/>
    <w:rsid w:val="00683635"/>
    <w:rsid w:val="006862D3"/>
    <w:rsid w:val="006870BE"/>
    <w:rsid w:val="00690F56"/>
    <w:rsid w:val="00692716"/>
    <w:rsid w:val="006A0134"/>
    <w:rsid w:val="006A1619"/>
    <w:rsid w:val="006A1CF4"/>
    <w:rsid w:val="006A354F"/>
    <w:rsid w:val="006B01A4"/>
    <w:rsid w:val="006B2355"/>
    <w:rsid w:val="006B2D44"/>
    <w:rsid w:val="006C0252"/>
    <w:rsid w:val="006C1DA5"/>
    <w:rsid w:val="006C3DD1"/>
    <w:rsid w:val="006C4B76"/>
    <w:rsid w:val="006C4C27"/>
    <w:rsid w:val="006C681E"/>
    <w:rsid w:val="006D3623"/>
    <w:rsid w:val="006D417A"/>
    <w:rsid w:val="006E0EA5"/>
    <w:rsid w:val="006E2F1A"/>
    <w:rsid w:val="006E3CFA"/>
    <w:rsid w:val="006E40F8"/>
    <w:rsid w:val="006F30B4"/>
    <w:rsid w:val="006F40BE"/>
    <w:rsid w:val="006F67E4"/>
    <w:rsid w:val="006F724F"/>
    <w:rsid w:val="006F7CE7"/>
    <w:rsid w:val="00701D67"/>
    <w:rsid w:val="00702993"/>
    <w:rsid w:val="00706F90"/>
    <w:rsid w:val="00711A24"/>
    <w:rsid w:val="00722AEF"/>
    <w:rsid w:val="007306EA"/>
    <w:rsid w:val="00731BA5"/>
    <w:rsid w:val="007355FF"/>
    <w:rsid w:val="00735BBA"/>
    <w:rsid w:val="007409A1"/>
    <w:rsid w:val="00741491"/>
    <w:rsid w:val="00741AAB"/>
    <w:rsid w:val="0074406B"/>
    <w:rsid w:val="007453AB"/>
    <w:rsid w:val="00745F0D"/>
    <w:rsid w:val="00747A29"/>
    <w:rsid w:val="00750A7C"/>
    <w:rsid w:val="00750CF6"/>
    <w:rsid w:val="0075265B"/>
    <w:rsid w:val="00764075"/>
    <w:rsid w:val="00764826"/>
    <w:rsid w:val="00767B8B"/>
    <w:rsid w:val="00770355"/>
    <w:rsid w:val="00770649"/>
    <w:rsid w:val="00774A00"/>
    <w:rsid w:val="00775E8E"/>
    <w:rsid w:val="007762A8"/>
    <w:rsid w:val="00776301"/>
    <w:rsid w:val="007764E6"/>
    <w:rsid w:val="00776650"/>
    <w:rsid w:val="00780D27"/>
    <w:rsid w:val="00782184"/>
    <w:rsid w:val="00782C69"/>
    <w:rsid w:val="0079048B"/>
    <w:rsid w:val="00792BF8"/>
    <w:rsid w:val="00793988"/>
    <w:rsid w:val="00793B40"/>
    <w:rsid w:val="00795ADC"/>
    <w:rsid w:val="007A0F0E"/>
    <w:rsid w:val="007A158B"/>
    <w:rsid w:val="007A3819"/>
    <w:rsid w:val="007A3BE4"/>
    <w:rsid w:val="007A71C0"/>
    <w:rsid w:val="007A79CE"/>
    <w:rsid w:val="007B0409"/>
    <w:rsid w:val="007B0B0C"/>
    <w:rsid w:val="007B53FE"/>
    <w:rsid w:val="007C124E"/>
    <w:rsid w:val="007C39BF"/>
    <w:rsid w:val="007C3F49"/>
    <w:rsid w:val="007C609F"/>
    <w:rsid w:val="007C723A"/>
    <w:rsid w:val="007C7FE4"/>
    <w:rsid w:val="007D28EE"/>
    <w:rsid w:val="007D32D7"/>
    <w:rsid w:val="007D4BB8"/>
    <w:rsid w:val="007D7CD4"/>
    <w:rsid w:val="007E05FE"/>
    <w:rsid w:val="007F10EA"/>
    <w:rsid w:val="007F5849"/>
    <w:rsid w:val="00800A79"/>
    <w:rsid w:val="00800E83"/>
    <w:rsid w:val="00802823"/>
    <w:rsid w:val="00811035"/>
    <w:rsid w:val="0081308A"/>
    <w:rsid w:val="00820CF2"/>
    <w:rsid w:val="00821E7B"/>
    <w:rsid w:val="0082281C"/>
    <w:rsid w:val="00822C7E"/>
    <w:rsid w:val="00823AB9"/>
    <w:rsid w:val="00824E39"/>
    <w:rsid w:val="00825CA0"/>
    <w:rsid w:val="00826045"/>
    <w:rsid w:val="0082728F"/>
    <w:rsid w:val="00832C07"/>
    <w:rsid w:val="008340FA"/>
    <w:rsid w:val="00834ABF"/>
    <w:rsid w:val="00844CC7"/>
    <w:rsid w:val="00852A4D"/>
    <w:rsid w:val="008601DF"/>
    <w:rsid w:val="00860CC1"/>
    <w:rsid w:val="008635C3"/>
    <w:rsid w:val="00863833"/>
    <w:rsid w:val="008656FD"/>
    <w:rsid w:val="0086597E"/>
    <w:rsid w:val="008701EB"/>
    <w:rsid w:val="008727B7"/>
    <w:rsid w:val="008741CE"/>
    <w:rsid w:val="00883216"/>
    <w:rsid w:val="00883332"/>
    <w:rsid w:val="00884FF0"/>
    <w:rsid w:val="00890C64"/>
    <w:rsid w:val="0089139F"/>
    <w:rsid w:val="008A5C14"/>
    <w:rsid w:val="008A6553"/>
    <w:rsid w:val="008A7ACF"/>
    <w:rsid w:val="008B0278"/>
    <w:rsid w:val="008B1B23"/>
    <w:rsid w:val="008C1771"/>
    <w:rsid w:val="008C1CA1"/>
    <w:rsid w:val="008C4801"/>
    <w:rsid w:val="008D181A"/>
    <w:rsid w:val="008D2942"/>
    <w:rsid w:val="008D2EFD"/>
    <w:rsid w:val="008D4358"/>
    <w:rsid w:val="008E2397"/>
    <w:rsid w:val="008E2985"/>
    <w:rsid w:val="008E55A8"/>
    <w:rsid w:val="008E5877"/>
    <w:rsid w:val="008E7391"/>
    <w:rsid w:val="008F1F13"/>
    <w:rsid w:val="008F2049"/>
    <w:rsid w:val="008F2D75"/>
    <w:rsid w:val="008F5410"/>
    <w:rsid w:val="008F6052"/>
    <w:rsid w:val="008F6589"/>
    <w:rsid w:val="0090138C"/>
    <w:rsid w:val="0090516C"/>
    <w:rsid w:val="0090684A"/>
    <w:rsid w:val="009068AC"/>
    <w:rsid w:val="00911732"/>
    <w:rsid w:val="009137CA"/>
    <w:rsid w:val="0091501C"/>
    <w:rsid w:val="009153AC"/>
    <w:rsid w:val="00917806"/>
    <w:rsid w:val="00922609"/>
    <w:rsid w:val="009237F4"/>
    <w:rsid w:val="00923D78"/>
    <w:rsid w:val="0092502E"/>
    <w:rsid w:val="00925439"/>
    <w:rsid w:val="00926D16"/>
    <w:rsid w:val="00926D84"/>
    <w:rsid w:val="00927C04"/>
    <w:rsid w:val="00932EB4"/>
    <w:rsid w:val="00933170"/>
    <w:rsid w:val="00935BC8"/>
    <w:rsid w:val="00937072"/>
    <w:rsid w:val="0093721F"/>
    <w:rsid w:val="00937CFC"/>
    <w:rsid w:val="009401C8"/>
    <w:rsid w:val="00940EBF"/>
    <w:rsid w:val="00941329"/>
    <w:rsid w:val="00946293"/>
    <w:rsid w:val="00950ED7"/>
    <w:rsid w:val="00952FAE"/>
    <w:rsid w:val="00955C2F"/>
    <w:rsid w:val="00957F58"/>
    <w:rsid w:val="00966543"/>
    <w:rsid w:val="009669B5"/>
    <w:rsid w:val="0097209B"/>
    <w:rsid w:val="00974FA0"/>
    <w:rsid w:val="0097683B"/>
    <w:rsid w:val="00980DF0"/>
    <w:rsid w:val="00981CB4"/>
    <w:rsid w:val="00982520"/>
    <w:rsid w:val="00990464"/>
    <w:rsid w:val="00990A2D"/>
    <w:rsid w:val="00994B3E"/>
    <w:rsid w:val="009A35B5"/>
    <w:rsid w:val="009A3E11"/>
    <w:rsid w:val="009A7147"/>
    <w:rsid w:val="009A7BED"/>
    <w:rsid w:val="009B371A"/>
    <w:rsid w:val="009B38B7"/>
    <w:rsid w:val="009B4636"/>
    <w:rsid w:val="009C04F3"/>
    <w:rsid w:val="009C25AF"/>
    <w:rsid w:val="009C2893"/>
    <w:rsid w:val="009C2A8A"/>
    <w:rsid w:val="009C484B"/>
    <w:rsid w:val="009C63F4"/>
    <w:rsid w:val="009C734B"/>
    <w:rsid w:val="009D442C"/>
    <w:rsid w:val="009E444A"/>
    <w:rsid w:val="009E5B4D"/>
    <w:rsid w:val="009E5BDF"/>
    <w:rsid w:val="009F325A"/>
    <w:rsid w:val="009F7C4C"/>
    <w:rsid w:val="00A0222D"/>
    <w:rsid w:val="00A062E4"/>
    <w:rsid w:val="00A06859"/>
    <w:rsid w:val="00A14BFF"/>
    <w:rsid w:val="00A21C43"/>
    <w:rsid w:val="00A22167"/>
    <w:rsid w:val="00A2560D"/>
    <w:rsid w:val="00A30156"/>
    <w:rsid w:val="00A3260B"/>
    <w:rsid w:val="00A32FA2"/>
    <w:rsid w:val="00A35DE6"/>
    <w:rsid w:val="00A37235"/>
    <w:rsid w:val="00A42AE6"/>
    <w:rsid w:val="00A42FD1"/>
    <w:rsid w:val="00A43A38"/>
    <w:rsid w:val="00A513F3"/>
    <w:rsid w:val="00A523F7"/>
    <w:rsid w:val="00A529C3"/>
    <w:rsid w:val="00A533C7"/>
    <w:rsid w:val="00A53A28"/>
    <w:rsid w:val="00A550C7"/>
    <w:rsid w:val="00A55359"/>
    <w:rsid w:val="00A5702D"/>
    <w:rsid w:val="00A57EEB"/>
    <w:rsid w:val="00A64489"/>
    <w:rsid w:val="00A67A59"/>
    <w:rsid w:val="00A704FE"/>
    <w:rsid w:val="00A72201"/>
    <w:rsid w:val="00A743B1"/>
    <w:rsid w:val="00A74715"/>
    <w:rsid w:val="00A77148"/>
    <w:rsid w:val="00A84F53"/>
    <w:rsid w:val="00A861CE"/>
    <w:rsid w:val="00A872FE"/>
    <w:rsid w:val="00A921B8"/>
    <w:rsid w:val="00A94181"/>
    <w:rsid w:val="00A94260"/>
    <w:rsid w:val="00A9509E"/>
    <w:rsid w:val="00A97105"/>
    <w:rsid w:val="00A97198"/>
    <w:rsid w:val="00AA09FA"/>
    <w:rsid w:val="00AA3441"/>
    <w:rsid w:val="00AA7024"/>
    <w:rsid w:val="00AA7199"/>
    <w:rsid w:val="00AA7401"/>
    <w:rsid w:val="00AB0405"/>
    <w:rsid w:val="00AB4E82"/>
    <w:rsid w:val="00AC00C2"/>
    <w:rsid w:val="00AD0E2D"/>
    <w:rsid w:val="00AD448C"/>
    <w:rsid w:val="00AD509E"/>
    <w:rsid w:val="00AD68BB"/>
    <w:rsid w:val="00AF3591"/>
    <w:rsid w:val="00AF3F6B"/>
    <w:rsid w:val="00AF41E0"/>
    <w:rsid w:val="00AF46C7"/>
    <w:rsid w:val="00AF47DB"/>
    <w:rsid w:val="00AF68DC"/>
    <w:rsid w:val="00B00049"/>
    <w:rsid w:val="00B01474"/>
    <w:rsid w:val="00B022CA"/>
    <w:rsid w:val="00B052C6"/>
    <w:rsid w:val="00B063BD"/>
    <w:rsid w:val="00B069FB"/>
    <w:rsid w:val="00B06C55"/>
    <w:rsid w:val="00B06E3F"/>
    <w:rsid w:val="00B10A20"/>
    <w:rsid w:val="00B11887"/>
    <w:rsid w:val="00B1488F"/>
    <w:rsid w:val="00B24711"/>
    <w:rsid w:val="00B320EC"/>
    <w:rsid w:val="00B35151"/>
    <w:rsid w:val="00B37F1C"/>
    <w:rsid w:val="00B427C8"/>
    <w:rsid w:val="00B4289E"/>
    <w:rsid w:val="00B44DB8"/>
    <w:rsid w:val="00B463E1"/>
    <w:rsid w:val="00B53FCF"/>
    <w:rsid w:val="00B56AD5"/>
    <w:rsid w:val="00B57F88"/>
    <w:rsid w:val="00B60FA6"/>
    <w:rsid w:val="00B618CF"/>
    <w:rsid w:val="00B63594"/>
    <w:rsid w:val="00B65105"/>
    <w:rsid w:val="00B67035"/>
    <w:rsid w:val="00B67F31"/>
    <w:rsid w:val="00B73774"/>
    <w:rsid w:val="00B73B40"/>
    <w:rsid w:val="00B77923"/>
    <w:rsid w:val="00B8507D"/>
    <w:rsid w:val="00B85993"/>
    <w:rsid w:val="00B9157D"/>
    <w:rsid w:val="00B94075"/>
    <w:rsid w:val="00B9723B"/>
    <w:rsid w:val="00B97A59"/>
    <w:rsid w:val="00BA3E1E"/>
    <w:rsid w:val="00BB4197"/>
    <w:rsid w:val="00BC0008"/>
    <w:rsid w:val="00BC4AA3"/>
    <w:rsid w:val="00BC502F"/>
    <w:rsid w:val="00BC71AD"/>
    <w:rsid w:val="00BE505A"/>
    <w:rsid w:val="00BE673D"/>
    <w:rsid w:val="00BE7CA6"/>
    <w:rsid w:val="00BF0939"/>
    <w:rsid w:val="00BF61DE"/>
    <w:rsid w:val="00C008E2"/>
    <w:rsid w:val="00C042D0"/>
    <w:rsid w:val="00C053DF"/>
    <w:rsid w:val="00C0602A"/>
    <w:rsid w:val="00C06FE0"/>
    <w:rsid w:val="00C15917"/>
    <w:rsid w:val="00C15DEF"/>
    <w:rsid w:val="00C16168"/>
    <w:rsid w:val="00C22A06"/>
    <w:rsid w:val="00C23C7F"/>
    <w:rsid w:val="00C25081"/>
    <w:rsid w:val="00C25889"/>
    <w:rsid w:val="00C303C1"/>
    <w:rsid w:val="00C33D76"/>
    <w:rsid w:val="00C35028"/>
    <w:rsid w:val="00C355A4"/>
    <w:rsid w:val="00C40750"/>
    <w:rsid w:val="00C40DEA"/>
    <w:rsid w:val="00C429DF"/>
    <w:rsid w:val="00C51EEF"/>
    <w:rsid w:val="00C537D4"/>
    <w:rsid w:val="00C53CD6"/>
    <w:rsid w:val="00C56B39"/>
    <w:rsid w:val="00C577AA"/>
    <w:rsid w:val="00C60B94"/>
    <w:rsid w:val="00C655FA"/>
    <w:rsid w:val="00C728BC"/>
    <w:rsid w:val="00C74319"/>
    <w:rsid w:val="00C7573A"/>
    <w:rsid w:val="00C77F98"/>
    <w:rsid w:val="00C820FF"/>
    <w:rsid w:val="00C832E9"/>
    <w:rsid w:val="00C85797"/>
    <w:rsid w:val="00C875D2"/>
    <w:rsid w:val="00C92FA0"/>
    <w:rsid w:val="00C93247"/>
    <w:rsid w:val="00C958F5"/>
    <w:rsid w:val="00C968F8"/>
    <w:rsid w:val="00C96973"/>
    <w:rsid w:val="00CA1319"/>
    <w:rsid w:val="00CA358F"/>
    <w:rsid w:val="00CA3836"/>
    <w:rsid w:val="00CB0F55"/>
    <w:rsid w:val="00CB17C1"/>
    <w:rsid w:val="00CC228E"/>
    <w:rsid w:val="00CC32AC"/>
    <w:rsid w:val="00CD5DAF"/>
    <w:rsid w:val="00CD77BD"/>
    <w:rsid w:val="00CE1D17"/>
    <w:rsid w:val="00CE276B"/>
    <w:rsid w:val="00CE2D05"/>
    <w:rsid w:val="00CF1A78"/>
    <w:rsid w:val="00CF2973"/>
    <w:rsid w:val="00CF5789"/>
    <w:rsid w:val="00D04353"/>
    <w:rsid w:val="00D044F4"/>
    <w:rsid w:val="00D060E3"/>
    <w:rsid w:val="00D11D7D"/>
    <w:rsid w:val="00D202B0"/>
    <w:rsid w:val="00D20F9C"/>
    <w:rsid w:val="00D214AB"/>
    <w:rsid w:val="00D21980"/>
    <w:rsid w:val="00D226C0"/>
    <w:rsid w:val="00D2529A"/>
    <w:rsid w:val="00D267DE"/>
    <w:rsid w:val="00D3323F"/>
    <w:rsid w:val="00D349B2"/>
    <w:rsid w:val="00D34C94"/>
    <w:rsid w:val="00D36BC8"/>
    <w:rsid w:val="00D43390"/>
    <w:rsid w:val="00D43C42"/>
    <w:rsid w:val="00D459CB"/>
    <w:rsid w:val="00D45F26"/>
    <w:rsid w:val="00D4682A"/>
    <w:rsid w:val="00D506EC"/>
    <w:rsid w:val="00D52B89"/>
    <w:rsid w:val="00D5621A"/>
    <w:rsid w:val="00D567C5"/>
    <w:rsid w:val="00D60209"/>
    <w:rsid w:val="00D61FC8"/>
    <w:rsid w:val="00D6249A"/>
    <w:rsid w:val="00D62ED5"/>
    <w:rsid w:val="00D632A4"/>
    <w:rsid w:val="00D67A21"/>
    <w:rsid w:val="00D67BE5"/>
    <w:rsid w:val="00D71462"/>
    <w:rsid w:val="00D746A1"/>
    <w:rsid w:val="00D74852"/>
    <w:rsid w:val="00D81CC2"/>
    <w:rsid w:val="00D835F0"/>
    <w:rsid w:val="00D84ED9"/>
    <w:rsid w:val="00D85562"/>
    <w:rsid w:val="00D8576F"/>
    <w:rsid w:val="00D91241"/>
    <w:rsid w:val="00D94961"/>
    <w:rsid w:val="00D96774"/>
    <w:rsid w:val="00D97CD5"/>
    <w:rsid w:val="00DA55D8"/>
    <w:rsid w:val="00DA5CA3"/>
    <w:rsid w:val="00DA6FE9"/>
    <w:rsid w:val="00DA7336"/>
    <w:rsid w:val="00DB0AB5"/>
    <w:rsid w:val="00DC0F12"/>
    <w:rsid w:val="00DC68E2"/>
    <w:rsid w:val="00DD21B4"/>
    <w:rsid w:val="00DD5D6C"/>
    <w:rsid w:val="00DE1187"/>
    <w:rsid w:val="00DF003F"/>
    <w:rsid w:val="00DF104B"/>
    <w:rsid w:val="00DF12EC"/>
    <w:rsid w:val="00DF54F7"/>
    <w:rsid w:val="00DF69A7"/>
    <w:rsid w:val="00DF7CAA"/>
    <w:rsid w:val="00E00B11"/>
    <w:rsid w:val="00E047EE"/>
    <w:rsid w:val="00E05DB4"/>
    <w:rsid w:val="00E064FB"/>
    <w:rsid w:val="00E0676E"/>
    <w:rsid w:val="00E14BC2"/>
    <w:rsid w:val="00E16178"/>
    <w:rsid w:val="00E220B2"/>
    <w:rsid w:val="00E22BCC"/>
    <w:rsid w:val="00E26C99"/>
    <w:rsid w:val="00E32E9C"/>
    <w:rsid w:val="00E32EB4"/>
    <w:rsid w:val="00E36151"/>
    <w:rsid w:val="00E36E7C"/>
    <w:rsid w:val="00E52021"/>
    <w:rsid w:val="00E62266"/>
    <w:rsid w:val="00E633E7"/>
    <w:rsid w:val="00E64884"/>
    <w:rsid w:val="00E65D0C"/>
    <w:rsid w:val="00E6641A"/>
    <w:rsid w:val="00E66469"/>
    <w:rsid w:val="00E70CFB"/>
    <w:rsid w:val="00E715D3"/>
    <w:rsid w:val="00E7520D"/>
    <w:rsid w:val="00E82104"/>
    <w:rsid w:val="00E84F94"/>
    <w:rsid w:val="00E86B47"/>
    <w:rsid w:val="00E91D7B"/>
    <w:rsid w:val="00E97436"/>
    <w:rsid w:val="00EA5C3B"/>
    <w:rsid w:val="00EA5E24"/>
    <w:rsid w:val="00EB0B4E"/>
    <w:rsid w:val="00EB1438"/>
    <w:rsid w:val="00EB3088"/>
    <w:rsid w:val="00EB569F"/>
    <w:rsid w:val="00EB7D7B"/>
    <w:rsid w:val="00EB7E12"/>
    <w:rsid w:val="00ED488A"/>
    <w:rsid w:val="00ED6D0B"/>
    <w:rsid w:val="00EE2166"/>
    <w:rsid w:val="00EE24EB"/>
    <w:rsid w:val="00EE3A97"/>
    <w:rsid w:val="00EE53ED"/>
    <w:rsid w:val="00EE68D4"/>
    <w:rsid w:val="00EF010E"/>
    <w:rsid w:val="00EF0A70"/>
    <w:rsid w:val="00EF441E"/>
    <w:rsid w:val="00EF788B"/>
    <w:rsid w:val="00F00820"/>
    <w:rsid w:val="00F01DF3"/>
    <w:rsid w:val="00F035C6"/>
    <w:rsid w:val="00F06AAE"/>
    <w:rsid w:val="00F11202"/>
    <w:rsid w:val="00F132DA"/>
    <w:rsid w:val="00F14403"/>
    <w:rsid w:val="00F17866"/>
    <w:rsid w:val="00F24D43"/>
    <w:rsid w:val="00F24EA8"/>
    <w:rsid w:val="00F25F23"/>
    <w:rsid w:val="00F26C6E"/>
    <w:rsid w:val="00F2774A"/>
    <w:rsid w:val="00F302FE"/>
    <w:rsid w:val="00F34F5E"/>
    <w:rsid w:val="00F3639B"/>
    <w:rsid w:val="00F41A77"/>
    <w:rsid w:val="00F444FC"/>
    <w:rsid w:val="00F453CB"/>
    <w:rsid w:val="00F47392"/>
    <w:rsid w:val="00F50DF6"/>
    <w:rsid w:val="00F512D9"/>
    <w:rsid w:val="00F5382D"/>
    <w:rsid w:val="00F658A1"/>
    <w:rsid w:val="00F67111"/>
    <w:rsid w:val="00F80388"/>
    <w:rsid w:val="00F837B7"/>
    <w:rsid w:val="00F85D8F"/>
    <w:rsid w:val="00F86373"/>
    <w:rsid w:val="00F8789D"/>
    <w:rsid w:val="00F91700"/>
    <w:rsid w:val="00FA0D94"/>
    <w:rsid w:val="00FA28E4"/>
    <w:rsid w:val="00FA71A0"/>
    <w:rsid w:val="00FA7704"/>
    <w:rsid w:val="00FB1B62"/>
    <w:rsid w:val="00FB2791"/>
    <w:rsid w:val="00FB28C5"/>
    <w:rsid w:val="00FB341C"/>
    <w:rsid w:val="00FB4068"/>
    <w:rsid w:val="00FB769C"/>
    <w:rsid w:val="00FB7909"/>
    <w:rsid w:val="00FC16F3"/>
    <w:rsid w:val="00FC4490"/>
    <w:rsid w:val="00FC6E21"/>
    <w:rsid w:val="00FD347D"/>
    <w:rsid w:val="00FD3506"/>
    <w:rsid w:val="00FD3B0B"/>
    <w:rsid w:val="00FD4E94"/>
    <w:rsid w:val="00FD5377"/>
    <w:rsid w:val="00FE15EF"/>
    <w:rsid w:val="00FE29E6"/>
    <w:rsid w:val="00FE36ED"/>
    <w:rsid w:val="00FE4542"/>
    <w:rsid w:val="00FF04BF"/>
    <w:rsid w:val="00FF07DA"/>
    <w:rsid w:val="00FF3CF0"/>
    <w:rsid w:val="00FF4302"/>
  </w:rsids>
  <m:mathPr>
    <m:mathFont m:val="Cambria Math"/>
    <m:brkBin m:val="before"/>
    <m:brkBinSub m:val="--"/>
    <m:smallFrac/>
    <m:dispDef/>
    <m:lMargin m:val="0"/>
    <m:rMargin m:val="0"/>
    <m:defJc m:val="centerGroup"/>
    <m:wrapIndent m:val="1440"/>
    <m:intLim m:val="subSup"/>
    <m:naryLim m:val="undOvr"/>
  </m:mathPr>
  <w:themeFontLang w:val="en-US" w:eastAsia="zh-TW" w:bidi="th-TH"/>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75F1F25"/>
  <w15:docId w15:val="{BB61C5FA-BC55-4BC6-BFF1-B1C3A94D69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Unicode MS" w:hAnsi="Arial" w:cs="Arial"/>
        <w:color w:val="000000" w:themeColor="text1"/>
        <w:sz w:val="24"/>
        <w:szCs w:val="24"/>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C63F4"/>
    <w:pPr>
      <w:spacing w:afterLines="50" w:after="180"/>
    </w:pPr>
  </w:style>
  <w:style w:type="paragraph" w:styleId="Heading1">
    <w:name w:val="heading 1"/>
    <w:basedOn w:val="Normal"/>
    <w:next w:val="Normal"/>
    <w:link w:val="Heading1Char"/>
    <w:uiPriority w:val="9"/>
    <w:qFormat/>
    <w:rsid w:val="006C4C27"/>
    <w:pPr>
      <w:pBdr>
        <w:bottom w:val="double" w:sz="4" w:space="1" w:color="auto"/>
      </w:pBdr>
      <w:spacing w:afterLines="100" w:after="100"/>
      <w:contextualSpacing/>
      <w:jc w:val="center"/>
      <w:outlineLvl w:val="0"/>
    </w:pPr>
    <w:rPr>
      <w:rFonts w:eastAsia="Arial"/>
      <w:b/>
      <w:sz w:val="28"/>
    </w:rPr>
  </w:style>
  <w:style w:type="paragraph" w:styleId="Heading2">
    <w:name w:val="heading 2"/>
    <w:basedOn w:val="Normal"/>
    <w:next w:val="Normal"/>
    <w:link w:val="Heading2Char"/>
    <w:uiPriority w:val="9"/>
    <w:unhideWhenUsed/>
    <w:qFormat/>
    <w:rsid w:val="006A354F"/>
    <w:pPr>
      <w:spacing w:beforeLines="50" w:before="180" w:line="320" w:lineRule="exact"/>
      <w:contextualSpacing/>
      <w:outlineLvl w:val="1"/>
    </w:pPr>
    <w:rPr>
      <w:b/>
      <w:sz w:val="28"/>
      <w:szCs w:val="28"/>
    </w:rPr>
  </w:style>
  <w:style w:type="paragraph" w:styleId="Heading3">
    <w:name w:val="heading 3"/>
    <w:basedOn w:val="Normal"/>
    <w:next w:val="Normal"/>
    <w:link w:val="Heading3Char"/>
    <w:uiPriority w:val="9"/>
    <w:unhideWhenUsed/>
    <w:qFormat/>
    <w:rsid w:val="00935BC8"/>
    <w:pPr>
      <w:pBdr>
        <w:top w:val="single" w:sz="18" w:space="1" w:color="000000" w:themeColor="text1"/>
        <w:bottom w:val="single" w:sz="18" w:space="1" w:color="000000" w:themeColor="text1"/>
      </w:pBdr>
      <w:contextualSpacing/>
      <w:outlineLvl w:val="2"/>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efault">
    <w:name w:val="Default"/>
    <w:rsid w:val="000A0EDE"/>
    <w:pPr>
      <w:autoSpaceDE w:val="0"/>
      <w:autoSpaceDN w:val="0"/>
      <w:adjustRightInd w:val="0"/>
    </w:pPr>
    <w:rPr>
      <w:rFonts w:ascii="Times New Roman" w:eastAsia="PMingLiU" w:hAnsi="Times New Roman" w:cs="Times New Roman"/>
      <w:color w:val="000000"/>
      <w:lang w:eastAsia="zh-CN"/>
    </w:rPr>
  </w:style>
  <w:style w:type="paragraph" w:styleId="Header">
    <w:name w:val="header"/>
    <w:basedOn w:val="Normal"/>
    <w:link w:val="HeaderChar"/>
    <w:rsid w:val="000A0EDE"/>
    <w:pPr>
      <w:tabs>
        <w:tab w:val="center" w:pos="4153"/>
        <w:tab w:val="right" w:pos="8306"/>
      </w:tabs>
      <w:snapToGrid w:val="0"/>
    </w:pPr>
    <w:rPr>
      <w:sz w:val="20"/>
      <w:szCs w:val="20"/>
    </w:rPr>
  </w:style>
  <w:style w:type="character" w:customStyle="1" w:styleId="HeaderChar">
    <w:name w:val="Header Char"/>
    <w:basedOn w:val="DefaultParagraphFont"/>
    <w:link w:val="Header"/>
    <w:rsid w:val="000A0EDE"/>
    <w:rPr>
      <w:rFonts w:ascii="Times New Roman" w:eastAsia="PMingLiU" w:hAnsi="Times New Roman" w:cs="Times New Roman"/>
      <w:kern w:val="0"/>
      <w:sz w:val="20"/>
      <w:szCs w:val="20"/>
    </w:rPr>
  </w:style>
  <w:style w:type="paragraph" w:styleId="Footer">
    <w:name w:val="footer"/>
    <w:basedOn w:val="Normal"/>
    <w:link w:val="FooterChar"/>
    <w:uiPriority w:val="99"/>
    <w:rsid w:val="000A0EDE"/>
    <w:pPr>
      <w:tabs>
        <w:tab w:val="center" w:pos="4153"/>
        <w:tab w:val="right" w:pos="8306"/>
      </w:tabs>
      <w:snapToGrid w:val="0"/>
    </w:pPr>
    <w:rPr>
      <w:sz w:val="20"/>
      <w:szCs w:val="20"/>
    </w:rPr>
  </w:style>
  <w:style w:type="character" w:customStyle="1" w:styleId="FooterChar">
    <w:name w:val="Footer Char"/>
    <w:basedOn w:val="DefaultParagraphFont"/>
    <w:link w:val="Footer"/>
    <w:uiPriority w:val="99"/>
    <w:rsid w:val="000A0EDE"/>
    <w:rPr>
      <w:rFonts w:ascii="Times New Roman" w:eastAsia="PMingLiU" w:hAnsi="Times New Roman" w:cs="Times New Roman"/>
      <w:kern w:val="0"/>
      <w:sz w:val="20"/>
      <w:szCs w:val="20"/>
    </w:rPr>
  </w:style>
  <w:style w:type="paragraph" w:styleId="BodyText">
    <w:name w:val="Body Text"/>
    <w:basedOn w:val="Normal"/>
    <w:link w:val="BodyTextChar"/>
    <w:rsid w:val="000A0EDE"/>
    <w:pPr>
      <w:widowControl w:val="0"/>
      <w:suppressAutoHyphens/>
    </w:pPr>
    <w:rPr>
      <w:rFonts w:eastAsia="Times New Roman"/>
    </w:rPr>
  </w:style>
  <w:style w:type="character" w:customStyle="1" w:styleId="BodyTextChar">
    <w:name w:val="Body Text Char"/>
    <w:basedOn w:val="DefaultParagraphFont"/>
    <w:link w:val="BodyText"/>
    <w:rsid w:val="000A0EDE"/>
    <w:rPr>
      <w:rFonts w:ascii="Times New Roman" w:eastAsia="Times New Roman" w:hAnsi="Times New Roman" w:cs="Times New Roman"/>
      <w:kern w:val="0"/>
      <w:szCs w:val="24"/>
    </w:rPr>
  </w:style>
  <w:style w:type="character" w:styleId="Hyperlink">
    <w:name w:val="Hyperlink"/>
    <w:rsid w:val="00A84F53"/>
    <w:rPr>
      <w:rFonts w:eastAsia="Arial"/>
      <w:color w:val="0000FF"/>
      <w:sz w:val="24"/>
      <w:u w:val="single"/>
    </w:rPr>
  </w:style>
  <w:style w:type="paragraph" w:styleId="FootnoteText">
    <w:name w:val="footnote text"/>
    <w:basedOn w:val="Normal"/>
    <w:link w:val="FootnoteTextChar"/>
    <w:semiHidden/>
    <w:rsid w:val="000A0EDE"/>
    <w:rPr>
      <w:sz w:val="20"/>
      <w:szCs w:val="20"/>
    </w:rPr>
  </w:style>
  <w:style w:type="character" w:customStyle="1" w:styleId="FootnoteTextChar">
    <w:name w:val="Footnote Text Char"/>
    <w:basedOn w:val="DefaultParagraphFont"/>
    <w:link w:val="FootnoteText"/>
    <w:semiHidden/>
    <w:rsid w:val="000A0EDE"/>
    <w:rPr>
      <w:rFonts w:ascii="Times New Roman" w:eastAsia="PMingLiU" w:hAnsi="Times New Roman" w:cs="Times New Roman"/>
      <w:kern w:val="0"/>
      <w:sz w:val="20"/>
      <w:szCs w:val="20"/>
    </w:rPr>
  </w:style>
  <w:style w:type="character" w:styleId="FootnoteReference">
    <w:name w:val="footnote reference"/>
    <w:semiHidden/>
    <w:rsid w:val="000A0EDE"/>
    <w:rPr>
      <w:vertAlign w:val="superscript"/>
    </w:rPr>
  </w:style>
  <w:style w:type="paragraph" w:styleId="List">
    <w:name w:val="List"/>
    <w:basedOn w:val="Normal"/>
    <w:rsid w:val="000A0EDE"/>
    <w:pPr>
      <w:ind w:left="360" w:hanging="360"/>
      <w:contextualSpacing/>
    </w:pPr>
  </w:style>
  <w:style w:type="paragraph" w:styleId="PlainText">
    <w:name w:val="Plain Text"/>
    <w:basedOn w:val="Normal"/>
    <w:link w:val="PlainTextChar"/>
    <w:uiPriority w:val="99"/>
    <w:unhideWhenUsed/>
    <w:rsid w:val="000A0EDE"/>
    <w:rPr>
      <w:rFonts w:ascii="Consolas" w:eastAsia="SimSun" w:hAnsi="Consolas"/>
      <w:sz w:val="21"/>
      <w:szCs w:val="21"/>
    </w:rPr>
  </w:style>
  <w:style w:type="character" w:customStyle="1" w:styleId="PlainTextChar">
    <w:name w:val="Plain Text Char"/>
    <w:basedOn w:val="DefaultParagraphFont"/>
    <w:link w:val="PlainText"/>
    <w:uiPriority w:val="99"/>
    <w:rsid w:val="000A0EDE"/>
    <w:rPr>
      <w:rFonts w:ascii="Consolas" w:eastAsia="SimSun" w:hAnsi="Consolas" w:cs="Times New Roman"/>
      <w:kern w:val="0"/>
      <w:sz w:val="21"/>
      <w:szCs w:val="21"/>
    </w:rPr>
  </w:style>
  <w:style w:type="paragraph" w:styleId="ListParagraph">
    <w:name w:val="List Paragraph"/>
    <w:aliases w:val="項目符號1"/>
    <w:basedOn w:val="Normal"/>
    <w:link w:val="ListParagraphChar"/>
    <w:uiPriority w:val="34"/>
    <w:qFormat/>
    <w:rsid w:val="00F444FC"/>
    <w:pPr>
      <w:numPr>
        <w:numId w:val="2"/>
      </w:numPr>
      <w:spacing w:afterLines="0" w:after="0" w:line="320" w:lineRule="exact"/>
      <w:ind w:left="629" w:hanging="357"/>
    </w:pPr>
  </w:style>
  <w:style w:type="paragraph" w:styleId="BalloonText">
    <w:name w:val="Balloon Text"/>
    <w:basedOn w:val="Normal"/>
    <w:link w:val="BalloonTextChar"/>
    <w:uiPriority w:val="99"/>
    <w:semiHidden/>
    <w:unhideWhenUsed/>
    <w:rsid w:val="00CA1319"/>
    <w:rPr>
      <w:rFonts w:asciiTheme="majorHAnsi" w:eastAsiaTheme="majorEastAsia" w:hAnsiTheme="majorHAnsi" w:cstheme="majorBidi"/>
      <w:sz w:val="16"/>
      <w:szCs w:val="16"/>
    </w:rPr>
  </w:style>
  <w:style w:type="character" w:customStyle="1" w:styleId="BalloonTextChar">
    <w:name w:val="Balloon Text Char"/>
    <w:basedOn w:val="DefaultParagraphFont"/>
    <w:link w:val="BalloonText"/>
    <w:uiPriority w:val="99"/>
    <w:semiHidden/>
    <w:rsid w:val="00CA1319"/>
    <w:rPr>
      <w:rFonts w:asciiTheme="majorHAnsi" w:eastAsiaTheme="majorEastAsia" w:hAnsiTheme="majorHAnsi" w:cstheme="majorBidi"/>
      <w:kern w:val="0"/>
      <w:sz w:val="16"/>
      <w:szCs w:val="16"/>
    </w:rPr>
  </w:style>
  <w:style w:type="character" w:styleId="CommentReference">
    <w:name w:val="annotation reference"/>
    <w:basedOn w:val="DefaultParagraphFont"/>
    <w:uiPriority w:val="99"/>
    <w:semiHidden/>
    <w:unhideWhenUsed/>
    <w:rsid w:val="00D62ED5"/>
    <w:rPr>
      <w:sz w:val="18"/>
      <w:szCs w:val="18"/>
    </w:rPr>
  </w:style>
  <w:style w:type="paragraph" w:styleId="CommentText">
    <w:name w:val="annotation text"/>
    <w:basedOn w:val="Normal"/>
    <w:link w:val="CommentTextChar"/>
    <w:uiPriority w:val="99"/>
    <w:semiHidden/>
    <w:unhideWhenUsed/>
    <w:rsid w:val="00D62ED5"/>
  </w:style>
  <w:style w:type="character" w:customStyle="1" w:styleId="CommentTextChar">
    <w:name w:val="Comment Text Char"/>
    <w:basedOn w:val="DefaultParagraphFont"/>
    <w:link w:val="CommentText"/>
    <w:uiPriority w:val="99"/>
    <w:semiHidden/>
    <w:rsid w:val="00D62ED5"/>
    <w:rPr>
      <w:rFonts w:ascii="Times New Roman" w:eastAsia="PMingLiU" w:hAnsi="Times New Roman" w:cs="Times New Roman"/>
      <w:kern w:val="0"/>
      <w:szCs w:val="24"/>
    </w:rPr>
  </w:style>
  <w:style w:type="paragraph" w:styleId="CommentSubject">
    <w:name w:val="annotation subject"/>
    <w:basedOn w:val="CommentText"/>
    <w:next w:val="CommentText"/>
    <w:link w:val="CommentSubjectChar"/>
    <w:uiPriority w:val="99"/>
    <w:semiHidden/>
    <w:unhideWhenUsed/>
    <w:rsid w:val="00D62ED5"/>
    <w:rPr>
      <w:b/>
      <w:bCs/>
    </w:rPr>
  </w:style>
  <w:style w:type="character" w:customStyle="1" w:styleId="CommentSubjectChar">
    <w:name w:val="Comment Subject Char"/>
    <w:basedOn w:val="CommentTextChar"/>
    <w:link w:val="CommentSubject"/>
    <w:uiPriority w:val="99"/>
    <w:semiHidden/>
    <w:rsid w:val="00D62ED5"/>
    <w:rPr>
      <w:rFonts w:ascii="Times New Roman" w:eastAsia="PMingLiU" w:hAnsi="Times New Roman" w:cs="Times New Roman"/>
      <w:b/>
      <w:bCs/>
      <w:kern w:val="0"/>
      <w:szCs w:val="24"/>
    </w:rPr>
  </w:style>
  <w:style w:type="table" w:styleId="TableGrid">
    <w:name w:val="Table Grid"/>
    <w:basedOn w:val="TableNormal"/>
    <w:uiPriority w:val="59"/>
    <w:rsid w:val="00DF12E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EF0A70"/>
    <w:rPr>
      <w:color w:val="605E5C"/>
      <w:shd w:val="clear" w:color="auto" w:fill="E1DFDD"/>
    </w:rPr>
  </w:style>
  <w:style w:type="character" w:styleId="FollowedHyperlink">
    <w:name w:val="FollowedHyperlink"/>
    <w:basedOn w:val="Hyperlink"/>
    <w:uiPriority w:val="99"/>
    <w:unhideWhenUsed/>
    <w:rsid w:val="00A84F53"/>
    <w:rPr>
      <w:rFonts w:eastAsia="Arial"/>
      <w:color w:val="0000FF"/>
      <w:sz w:val="24"/>
      <w:u w:val="single"/>
    </w:rPr>
  </w:style>
  <w:style w:type="paragraph" w:styleId="Revision">
    <w:name w:val="Revision"/>
    <w:hidden/>
    <w:uiPriority w:val="99"/>
    <w:semiHidden/>
    <w:rsid w:val="005A41F5"/>
    <w:rPr>
      <w:rFonts w:ascii="Times New Roman" w:eastAsia="PMingLiU" w:hAnsi="Times New Roman" w:cs="Times New Roman"/>
    </w:rPr>
  </w:style>
  <w:style w:type="paragraph" w:customStyle="1" w:styleId="paragraph">
    <w:name w:val="paragraph"/>
    <w:basedOn w:val="Normal"/>
    <w:rsid w:val="00612EAF"/>
    <w:pPr>
      <w:spacing w:before="100" w:beforeAutospacing="1" w:after="100" w:afterAutospacing="1"/>
    </w:pPr>
    <w:rPr>
      <w:rFonts w:eastAsia="Times New Roman"/>
      <w:lang w:bidi="th-TH"/>
    </w:rPr>
  </w:style>
  <w:style w:type="character" w:customStyle="1" w:styleId="normaltextrun">
    <w:name w:val="normaltextrun"/>
    <w:basedOn w:val="DefaultParagraphFont"/>
    <w:rsid w:val="00612EAF"/>
  </w:style>
  <w:style w:type="character" w:customStyle="1" w:styleId="eop">
    <w:name w:val="eop"/>
    <w:basedOn w:val="DefaultParagraphFont"/>
    <w:rsid w:val="00612EAF"/>
  </w:style>
  <w:style w:type="character" w:customStyle="1" w:styleId="Heading1Char">
    <w:name w:val="Heading 1 Char"/>
    <w:basedOn w:val="DefaultParagraphFont"/>
    <w:link w:val="Heading1"/>
    <w:uiPriority w:val="9"/>
    <w:rsid w:val="006C4C27"/>
    <w:rPr>
      <w:rFonts w:eastAsia="Arial"/>
      <w:b/>
      <w:sz w:val="28"/>
    </w:rPr>
  </w:style>
  <w:style w:type="character" w:customStyle="1" w:styleId="Heading2Char">
    <w:name w:val="Heading 2 Char"/>
    <w:basedOn w:val="DefaultParagraphFont"/>
    <w:link w:val="Heading2"/>
    <w:uiPriority w:val="9"/>
    <w:rsid w:val="006A354F"/>
    <w:rPr>
      <w:rFonts w:ascii="Arial" w:eastAsia="PMingLiU" w:hAnsi="Arial" w:cs="Arial"/>
      <w:b/>
      <w:color w:val="212121"/>
      <w:kern w:val="0"/>
      <w:sz w:val="28"/>
      <w:szCs w:val="28"/>
    </w:rPr>
  </w:style>
  <w:style w:type="character" w:styleId="Strong">
    <w:name w:val="Strong"/>
    <w:uiPriority w:val="22"/>
    <w:qFormat/>
    <w:rsid w:val="005A22A3"/>
    <w:rPr>
      <w:rFonts w:ascii="Arial" w:hAnsi="Arial" w:cs="Arial"/>
      <w:b/>
    </w:rPr>
  </w:style>
  <w:style w:type="character" w:customStyle="1" w:styleId="Heading3Char">
    <w:name w:val="Heading 3 Char"/>
    <w:basedOn w:val="DefaultParagraphFont"/>
    <w:link w:val="Heading3"/>
    <w:uiPriority w:val="9"/>
    <w:rsid w:val="00935BC8"/>
    <w:rPr>
      <w:rFonts w:ascii="Arial" w:eastAsia="PMingLiU" w:hAnsi="Arial" w:cs="Arial"/>
      <w:b/>
      <w:color w:val="212121"/>
      <w:kern w:val="0"/>
      <w:szCs w:val="24"/>
    </w:rPr>
  </w:style>
  <w:style w:type="character" w:styleId="Emphasis">
    <w:name w:val="Emphasis"/>
    <w:basedOn w:val="DefaultParagraphFont"/>
    <w:uiPriority w:val="20"/>
    <w:qFormat/>
    <w:rsid w:val="009C63F4"/>
    <w:rPr>
      <w:b/>
      <w:i w:val="0"/>
      <w:iCs/>
      <w:bdr w:val="none" w:sz="0" w:space="0" w:color="auto"/>
      <w:shd w:val="clear" w:color="auto" w:fill="FFFF00"/>
    </w:rPr>
  </w:style>
  <w:style w:type="paragraph" w:styleId="List2">
    <w:name w:val="List 2"/>
    <w:basedOn w:val="ListParagraph"/>
    <w:uiPriority w:val="99"/>
    <w:unhideWhenUsed/>
    <w:rsid w:val="00D61FC8"/>
    <w:pPr>
      <w:numPr>
        <w:numId w:val="3"/>
      </w:numPr>
    </w:pPr>
  </w:style>
  <w:style w:type="paragraph" w:styleId="Caption">
    <w:name w:val="caption"/>
    <w:basedOn w:val="Normal"/>
    <w:next w:val="Normal"/>
    <w:uiPriority w:val="35"/>
    <w:unhideWhenUsed/>
    <w:qFormat/>
    <w:rsid w:val="00B618CF"/>
    <w:rPr>
      <w:szCs w:val="20"/>
    </w:rPr>
  </w:style>
  <w:style w:type="paragraph" w:styleId="Title">
    <w:name w:val="Title"/>
    <w:basedOn w:val="Heading1"/>
    <w:next w:val="Normal"/>
    <w:link w:val="TitleChar"/>
    <w:uiPriority w:val="10"/>
    <w:qFormat/>
    <w:rsid w:val="00667991"/>
    <w:pPr>
      <w:spacing w:afterLines="50" w:after="50"/>
    </w:pPr>
    <w:rPr>
      <w:lang w:eastAsia="zh-HK"/>
    </w:rPr>
  </w:style>
  <w:style w:type="character" w:customStyle="1" w:styleId="TitleChar">
    <w:name w:val="Title Char"/>
    <w:basedOn w:val="DefaultParagraphFont"/>
    <w:link w:val="Title"/>
    <w:uiPriority w:val="10"/>
    <w:rsid w:val="00667991"/>
    <w:rPr>
      <w:rFonts w:ascii="Arial" w:eastAsia="PMingLiU" w:hAnsi="Arial" w:cs="Arial"/>
      <w:b/>
      <w:color w:val="212121"/>
      <w:kern w:val="0"/>
      <w:sz w:val="28"/>
      <w:szCs w:val="24"/>
      <w:lang w:eastAsia="zh-HK"/>
    </w:rPr>
  </w:style>
  <w:style w:type="character" w:styleId="PlaceholderText">
    <w:name w:val="Placeholder Text"/>
    <w:basedOn w:val="DefaultParagraphFont"/>
    <w:uiPriority w:val="99"/>
    <w:semiHidden/>
    <w:rsid w:val="0019656F"/>
    <w:rPr>
      <w:color w:val="808080"/>
    </w:rPr>
  </w:style>
  <w:style w:type="character" w:styleId="PageNumber">
    <w:name w:val="page number"/>
    <w:basedOn w:val="DefaultParagraphFont"/>
    <w:uiPriority w:val="99"/>
    <w:semiHidden/>
    <w:unhideWhenUsed/>
    <w:rsid w:val="0009129D"/>
  </w:style>
  <w:style w:type="character" w:customStyle="1" w:styleId="apple-converted-space">
    <w:name w:val="apple-converted-space"/>
    <w:basedOn w:val="DefaultParagraphFont"/>
    <w:rsid w:val="00391DE8"/>
  </w:style>
  <w:style w:type="character" w:customStyle="1" w:styleId="ListParagraphChar">
    <w:name w:val="List Paragraph Char"/>
    <w:aliases w:val="項目符號1 Char"/>
    <w:basedOn w:val="DefaultParagraphFont"/>
    <w:link w:val="ListParagraph"/>
    <w:uiPriority w:val="34"/>
    <w:rsid w:val="005E07B1"/>
  </w:style>
  <w:style w:type="paragraph" w:customStyle="1" w:styleId="public-draftstyledefault-unorderedlistitem">
    <w:name w:val="public-draftstyledefault-unorderedlistitem"/>
    <w:basedOn w:val="Normal"/>
    <w:rsid w:val="0055137F"/>
    <w:pPr>
      <w:spacing w:before="100" w:beforeAutospacing="1" w:afterLines="0" w:after="100" w:afterAutospacing="1"/>
    </w:pPr>
    <w:rPr>
      <w:rFonts w:ascii="Times New Roman" w:eastAsia="Times New Roman" w:hAnsi="Times New Roman" w:cs="Times New Roman"/>
      <w:color w:val="auto"/>
      <w:lang w:val="en-HK"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97033864">
      <w:bodyDiv w:val="1"/>
      <w:marLeft w:val="0"/>
      <w:marRight w:val="0"/>
      <w:marTop w:val="0"/>
      <w:marBottom w:val="0"/>
      <w:divBdr>
        <w:top w:val="none" w:sz="0" w:space="0" w:color="auto"/>
        <w:left w:val="none" w:sz="0" w:space="0" w:color="auto"/>
        <w:bottom w:val="none" w:sz="0" w:space="0" w:color="auto"/>
        <w:right w:val="none" w:sz="0" w:space="0" w:color="auto"/>
      </w:divBdr>
    </w:div>
    <w:div w:id="397047823">
      <w:bodyDiv w:val="1"/>
      <w:marLeft w:val="0"/>
      <w:marRight w:val="0"/>
      <w:marTop w:val="0"/>
      <w:marBottom w:val="0"/>
      <w:divBdr>
        <w:top w:val="none" w:sz="0" w:space="0" w:color="auto"/>
        <w:left w:val="none" w:sz="0" w:space="0" w:color="auto"/>
        <w:bottom w:val="none" w:sz="0" w:space="0" w:color="auto"/>
        <w:right w:val="none" w:sz="0" w:space="0" w:color="auto"/>
      </w:divBdr>
      <w:divsChild>
        <w:div w:id="609237103">
          <w:marLeft w:val="0"/>
          <w:marRight w:val="0"/>
          <w:marTop w:val="0"/>
          <w:marBottom w:val="0"/>
          <w:divBdr>
            <w:top w:val="none" w:sz="0" w:space="11" w:color="ABE1D9"/>
            <w:left w:val="none" w:sz="0" w:space="11" w:color="ABE1D9"/>
            <w:bottom w:val="none" w:sz="0" w:space="0" w:color="auto"/>
            <w:right w:val="none" w:sz="0" w:space="11" w:color="ABE1D9"/>
          </w:divBdr>
        </w:div>
        <w:div w:id="802889410">
          <w:marLeft w:val="0"/>
          <w:marRight w:val="0"/>
          <w:marTop w:val="0"/>
          <w:marBottom w:val="0"/>
          <w:divBdr>
            <w:top w:val="none" w:sz="0" w:space="11" w:color="auto"/>
            <w:left w:val="none" w:sz="0" w:space="11" w:color="auto"/>
            <w:bottom w:val="single" w:sz="18" w:space="11" w:color="ABE1D9"/>
            <w:right w:val="none" w:sz="0" w:space="11" w:color="auto"/>
          </w:divBdr>
        </w:div>
      </w:divsChild>
    </w:div>
    <w:div w:id="424349803">
      <w:bodyDiv w:val="1"/>
      <w:marLeft w:val="0"/>
      <w:marRight w:val="0"/>
      <w:marTop w:val="0"/>
      <w:marBottom w:val="0"/>
      <w:divBdr>
        <w:top w:val="none" w:sz="0" w:space="0" w:color="auto"/>
        <w:left w:val="none" w:sz="0" w:space="0" w:color="auto"/>
        <w:bottom w:val="none" w:sz="0" w:space="0" w:color="auto"/>
        <w:right w:val="none" w:sz="0" w:space="0" w:color="auto"/>
      </w:divBdr>
    </w:div>
    <w:div w:id="427624049">
      <w:bodyDiv w:val="1"/>
      <w:marLeft w:val="0"/>
      <w:marRight w:val="0"/>
      <w:marTop w:val="0"/>
      <w:marBottom w:val="0"/>
      <w:divBdr>
        <w:top w:val="none" w:sz="0" w:space="0" w:color="auto"/>
        <w:left w:val="none" w:sz="0" w:space="0" w:color="auto"/>
        <w:bottom w:val="none" w:sz="0" w:space="0" w:color="auto"/>
        <w:right w:val="none" w:sz="0" w:space="0" w:color="auto"/>
      </w:divBdr>
    </w:div>
    <w:div w:id="489370879">
      <w:bodyDiv w:val="1"/>
      <w:marLeft w:val="0"/>
      <w:marRight w:val="0"/>
      <w:marTop w:val="0"/>
      <w:marBottom w:val="0"/>
      <w:divBdr>
        <w:top w:val="none" w:sz="0" w:space="0" w:color="auto"/>
        <w:left w:val="none" w:sz="0" w:space="0" w:color="auto"/>
        <w:bottom w:val="none" w:sz="0" w:space="0" w:color="auto"/>
        <w:right w:val="none" w:sz="0" w:space="0" w:color="auto"/>
      </w:divBdr>
    </w:div>
    <w:div w:id="619411757">
      <w:bodyDiv w:val="1"/>
      <w:marLeft w:val="0"/>
      <w:marRight w:val="0"/>
      <w:marTop w:val="0"/>
      <w:marBottom w:val="0"/>
      <w:divBdr>
        <w:top w:val="none" w:sz="0" w:space="0" w:color="auto"/>
        <w:left w:val="none" w:sz="0" w:space="0" w:color="auto"/>
        <w:bottom w:val="none" w:sz="0" w:space="0" w:color="auto"/>
        <w:right w:val="none" w:sz="0" w:space="0" w:color="auto"/>
      </w:divBdr>
    </w:div>
    <w:div w:id="650519047">
      <w:bodyDiv w:val="1"/>
      <w:marLeft w:val="0"/>
      <w:marRight w:val="0"/>
      <w:marTop w:val="0"/>
      <w:marBottom w:val="0"/>
      <w:divBdr>
        <w:top w:val="none" w:sz="0" w:space="0" w:color="auto"/>
        <w:left w:val="none" w:sz="0" w:space="0" w:color="auto"/>
        <w:bottom w:val="none" w:sz="0" w:space="0" w:color="auto"/>
        <w:right w:val="none" w:sz="0" w:space="0" w:color="auto"/>
      </w:divBdr>
    </w:div>
    <w:div w:id="694231112">
      <w:bodyDiv w:val="1"/>
      <w:marLeft w:val="0"/>
      <w:marRight w:val="0"/>
      <w:marTop w:val="0"/>
      <w:marBottom w:val="0"/>
      <w:divBdr>
        <w:top w:val="none" w:sz="0" w:space="0" w:color="auto"/>
        <w:left w:val="none" w:sz="0" w:space="0" w:color="auto"/>
        <w:bottom w:val="none" w:sz="0" w:space="0" w:color="auto"/>
        <w:right w:val="none" w:sz="0" w:space="0" w:color="auto"/>
      </w:divBdr>
    </w:div>
    <w:div w:id="903446262">
      <w:bodyDiv w:val="1"/>
      <w:marLeft w:val="0"/>
      <w:marRight w:val="0"/>
      <w:marTop w:val="0"/>
      <w:marBottom w:val="0"/>
      <w:divBdr>
        <w:top w:val="none" w:sz="0" w:space="0" w:color="auto"/>
        <w:left w:val="none" w:sz="0" w:space="0" w:color="auto"/>
        <w:bottom w:val="none" w:sz="0" w:space="0" w:color="auto"/>
        <w:right w:val="none" w:sz="0" w:space="0" w:color="auto"/>
      </w:divBdr>
    </w:div>
    <w:div w:id="1017927171">
      <w:bodyDiv w:val="1"/>
      <w:marLeft w:val="0"/>
      <w:marRight w:val="0"/>
      <w:marTop w:val="0"/>
      <w:marBottom w:val="0"/>
      <w:divBdr>
        <w:top w:val="none" w:sz="0" w:space="0" w:color="auto"/>
        <w:left w:val="none" w:sz="0" w:space="0" w:color="auto"/>
        <w:bottom w:val="none" w:sz="0" w:space="0" w:color="auto"/>
        <w:right w:val="none" w:sz="0" w:space="0" w:color="auto"/>
      </w:divBdr>
    </w:div>
    <w:div w:id="1064908180">
      <w:bodyDiv w:val="1"/>
      <w:marLeft w:val="0"/>
      <w:marRight w:val="0"/>
      <w:marTop w:val="0"/>
      <w:marBottom w:val="0"/>
      <w:divBdr>
        <w:top w:val="none" w:sz="0" w:space="0" w:color="auto"/>
        <w:left w:val="none" w:sz="0" w:space="0" w:color="auto"/>
        <w:bottom w:val="none" w:sz="0" w:space="0" w:color="auto"/>
        <w:right w:val="none" w:sz="0" w:space="0" w:color="auto"/>
      </w:divBdr>
    </w:div>
    <w:div w:id="1100563323">
      <w:bodyDiv w:val="1"/>
      <w:marLeft w:val="0"/>
      <w:marRight w:val="0"/>
      <w:marTop w:val="0"/>
      <w:marBottom w:val="0"/>
      <w:divBdr>
        <w:top w:val="none" w:sz="0" w:space="0" w:color="auto"/>
        <w:left w:val="none" w:sz="0" w:space="0" w:color="auto"/>
        <w:bottom w:val="none" w:sz="0" w:space="0" w:color="auto"/>
        <w:right w:val="none" w:sz="0" w:space="0" w:color="auto"/>
      </w:divBdr>
      <w:divsChild>
        <w:div w:id="673726622">
          <w:marLeft w:val="0"/>
          <w:marRight w:val="0"/>
          <w:marTop w:val="0"/>
          <w:marBottom w:val="0"/>
          <w:divBdr>
            <w:top w:val="none" w:sz="0" w:space="0" w:color="auto"/>
            <w:left w:val="none" w:sz="0" w:space="0" w:color="auto"/>
            <w:bottom w:val="none" w:sz="0" w:space="0" w:color="auto"/>
            <w:right w:val="none" w:sz="0" w:space="0" w:color="auto"/>
          </w:divBdr>
        </w:div>
        <w:div w:id="45878925">
          <w:marLeft w:val="0"/>
          <w:marRight w:val="0"/>
          <w:marTop w:val="0"/>
          <w:marBottom w:val="0"/>
          <w:divBdr>
            <w:top w:val="none" w:sz="0" w:space="0" w:color="auto"/>
            <w:left w:val="none" w:sz="0" w:space="0" w:color="auto"/>
            <w:bottom w:val="none" w:sz="0" w:space="0" w:color="auto"/>
            <w:right w:val="none" w:sz="0" w:space="0" w:color="auto"/>
          </w:divBdr>
        </w:div>
        <w:div w:id="978536060">
          <w:marLeft w:val="0"/>
          <w:marRight w:val="0"/>
          <w:marTop w:val="0"/>
          <w:marBottom w:val="0"/>
          <w:divBdr>
            <w:top w:val="none" w:sz="0" w:space="0" w:color="auto"/>
            <w:left w:val="none" w:sz="0" w:space="0" w:color="auto"/>
            <w:bottom w:val="none" w:sz="0" w:space="0" w:color="auto"/>
            <w:right w:val="none" w:sz="0" w:space="0" w:color="auto"/>
          </w:divBdr>
        </w:div>
        <w:div w:id="374811892">
          <w:marLeft w:val="0"/>
          <w:marRight w:val="0"/>
          <w:marTop w:val="0"/>
          <w:marBottom w:val="0"/>
          <w:divBdr>
            <w:top w:val="none" w:sz="0" w:space="0" w:color="auto"/>
            <w:left w:val="none" w:sz="0" w:space="0" w:color="auto"/>
            <w:bottom w:val="none" w:sz="0" w:space="0" w:color="auto"/>
            <w:right w:val="none" w:sz="0" w:space="0" w:color="auto"/>
          </w:divBdr>
        </w:div>
        <w:div w:id="489756700">
          <w:marLeft w:val="0"/>
          <w:marRight w:val="0"/>
          <w:marTop w:val="0"/>
          <w:marBottom w:val="0"/>
          <w:divBdr>
            <w:top w:val="none" w:sz="0" w:space="0" w:color="auto"/>
            <w:left w:val="none" w:sz="0" w:space="0" w:color="auto"/>
            <w:bottom w:val="none" w:sz="0" w:space="0" w:color="auto"/>
            <w:right w:val="none" w:sz="0" w:space="0" w:color="auto"/>
          </w:divBdr>
        </w:div>
        <w:div w:id="1795515080">
          <w:marLeft w:val="0"/>
          <w:marRight w:val="0"/>
          <w:marTop w:val="0"/>
          <w:marBottom w:val="0"/>
          <w:divBdr>
            <w:top w:val="none" w:sz="0" w:space="0" w:color="auto"/>
            <w:left w:val="none" w:sz="0" w:space="0" w:color="auto"/>
            <w:bottom w:val="none" w:sz="0" w:space="0" w:color="auto"/>
            <w:right w:val="none" w:sz="0" w:space="0" w:color="auto"/>
          </w:divBdr>
        </w:div>
        <w:div w:id="765997314">
          <w:marLeft w:val="0"/>
          <w:marRight w:val="0"/>
          <w:marTop w:val="0"/>
          <w:marBottom w:val="0"/>
          <w:divBdr>
            <w:top w:val="none" w:sz="0" w:space="0" w:color="auto"/>
            <w:left w:val="none" w:sz="0" w:space="0" w:color="auto"/>
            <w:bottom w:val="none" w:sz="0" w:space="0" w:color="auto"/>
            <w:right w:val="none" w:sz="0" w:space="0" w:color="auto"/>
          </w:divBdr>
        </w:div>
      </w:divsChild>
    </w:div>
    <w:div w:id="1105416539">
      <w:bodyDiv w:val="1"/>
      <w:marLeft w:val="0"/>
      <w:marRight w:val="0"/>
      <w:marTop w:val="0"/>
      <w:marBottom w:val="0"/>
      <w:divBdr>
        <w:top w:val="none" w:sz="0" w:space="0" w:color="auto"/>
        <w:left w:val="none" w:sz="0" w:space="0" w:color="auto"/>
        <w:bottom w:val="none" w:sz="0" w:space="0" w:color="auto"/>
        <w:right w:val="none" w:sz="0" w:space="0" w:color="auto"/>
      </w:divBdr>
      <w:divsChild>
        <w:div w:id="1360424587">
          <w:marLeft w:val="0"/>
          <w:marRight w:val="0"/>
          <w:marTop w:val="0"/>
          <w:marBottom w:val="0"/>
          <w:divBdr>
            <w:top w:val="none" w:sz="0" w:space="11" w:color="ABE1D9"/>
            <w:left w:val="none" w:sz="0" w:space="11" w:color="ABE1D9"/>
            <w:bottom w:val="none" w:sz="0" w:space="0" w:color="auto"/>
            <w:right w:val="none" w:sz="0" w:space="11" w:color="ABE1D9"/>
          </w:divBdr>
        </w:div>
        <w:div w:id="1124885776">
          <w:marLeft w:val="0"/>
          <w:marRight w:val="0"/>
          <w:marTop w:val="0"/>
          <w:marBottom w:val="0"/>
          <w:divBdr>
            <w:top w:val="none" w:sz="0" w:space="11" w:color="auto"/>
            <w:left w:val="none" w:sz="0" w:space="11" w:color="auto"/>
            <w:bottom w:val="single" w:sz="18" w:space="11" w:color="ABE1D9"/>
            <w:right w:val="none" w:sz="0" w:space="11" w:color="auto"/>
          </w:divBdr>
        </w:div>
      </w:divsChild>
    </w:div>
    <w:div w:id="1169909441">
      <w:bodyDiv w:val="1"/>
      <w:marLeft w:val="0"/>
      <w:marRight w:val="0"/>
      <w:marTop w:val="0"/>
      <w:marBottom w:val="0"/>
      <w:divBdr>
        <w:top w:val="none" w:sz="0" w:space="0" w:color="auto"/>
        <w:left w:val="none" w:sz="0" w:space="0" w:color="auto"/>
        <w:bottom w:val="none" w:sz="0" w:space="0" w:color="auto"/>
        <w:right w:val="none" w:sz="0" w:space="0" w:color="auto"/>
      </w:divBdr>
    </w:div>
    <w:div w:id="1272401369">
      <w:bodyDiv w:val="1"/>
      <w:marLeft w:val="0"/>
      <w:marRight w:val="0"/>
      <w:marTop w:val="0"/>
      <w:marBottom w:val="0"/>
      <w:divBdr>
        <w:top w:val="none" w:sz="0" w:space="0" w:color="auto"/>
        <w:left w:val="none" w:sz="0" w:space="0" w:color="auto"/>
        <w:bottom w:val="none" w:sz="0" w:space="0" w:color="auto"/>
        <w:right w:val="none" w:sz="0" w:space="0" w:color="auto"/>
      </w:divBdr>
    </w:div>
    <w:div w:id="1581912735">
      <w:bodyDiv w:val="1"/>
      <w:marLeft w:val="0"/>
      <w:marRight w:val="0"/>
      <w:marTop w:val="0"/>
      <w:marBottom w:val="0"/>
      <w:divBdr>
        <w:top w:val="none" w:sz="0" w:space="0" w:color="auto"/>
        <w:left w:val="none" w:sz="0" w:space="0" w:color="auto"/>
        <w:bottom w:val="none" w:sz="0" w:space="0" w:color="auto"/>
        <w:right w:val="none" w:sz="0" w:space="0" w:color="auto"/>
      </w:divBdr>
    </w:div>
    <w:div w:id="1667591517">
      <w:bodyDiv w:val="1"/>
      <w:marLeft w:val="0"/>
      <w:marRight w:val="0"/>
      <w:marTop w:val="0"/>
      <w:marBottom w:val="0"/>
      <w:divBdr>
        <w:top w:val="none" w:sz="0" w:space="0" w:color="auto"/>
        <w:left w:val="none" w:sz="0" w:space="0" w:color="auto"/>
        <w:bottom w:val="none" w:sz="0" w:space="0" w:color="auto"/>
        <w:right w:val="none" w:sz="0" w:space="0" w:color="auto"/>
      </w:divBdr>
    </w:div>
    <w:div w:id="1672369795">
      <w:bodyDiv w:val="1"/>
      <w:marLeft w:val="0"/>
      <w:marRight w:val="0"/>
      <w:marTop w:val="0"/>
      <w:marBottom w:val="0"/>
      <w:divBdr>
        <w:top w:val="none" w:sz="0" w:space="0" w:color="auto"/>
        <w:left w:val="none" w:sz="0" w:space="0" w:color="auto"/>
        <w:bottom w:val="none" w:sz="0" w:space="0" w:color="auto"/>
        <w:right w:val="none" w:sz="0" w:space="0" w:color="auto"/>
      </w:divBdr>
    </w:div>
    <w:div w:id="1706058197">
      <w:bodyDiv w:val="1"/>
      <w:marLeft w:val="0"/>
      <w:marRight w:val="0"/>
      <w:marTop w:val="0"/>
      <w:marBottom w:val="0"/>
      <w:divBdr>
        <w:top w:val="none" w:sz="0" w:space="0" w:color="auto"/>
        <w:left w:val="none" w:sz="0" w:space="0" w:color="auto"/>
        <w:bottom w:val="none" w:sz="0" w:space="0" w:color="auto"/>
        <w:right w:val="none" w:sz="0" w:space="0" w:color="auto"/>
      </w:divBdr>
      <w:divsChild>
        <w:div w:id="659651104">
          <w:marLeft w:val="0"/>
          <w:marRight w:val="0"/>
          <w:marTop w:val="0"/>
          <w:marBottom w:val="0"/>
          <w:divBdr>
            <w:top w:val="none" w:sz="0" w:space="11" w:color="ABE1D9"/>
            <w:left w:val="none" w:sz="0" w:space="11" w:color="ABE1D9"/>
            <w:bottom w:val="none" w:sz="0" w:space="0" w:color="auto"/>
            <w:right w:val="none" w:sz="0" w:space="11" w:color="ABE1D9"/>
          </w:divBdr>
        </w:div>
        <w:div w:id="636841023">
          <w:marLeft w:val="0"/>
          <w:marRight w:val="0"/>
          <w:marTop w:val="0"/>
          <w:marBottom w:val="0"/>
          <w:divBdr>
            <w:top w:val="none" w:sz="0" w:space="11" w:color="auto"/>
            <w:left w:val="none" w:sz="0" w:space="11" w:color="auto"/>
            <w:bottom w:val="single" w:sz="18" w:space="11" w:color="ABE1D9"/>
            <w:right w:val="none" w:sz="0" w:space="11" w:color="auto"/>
          </w:divBdr>
        </w:div>
      </w:divsChild>
    </w:div>
    <w:div w:id="1922257568">
      <w:bodyDiv w:val="1"/>
      <w:marLeft w:val="0"/>
      <w:marRight w:val="0"/>
      <w:marTop w:val="0"/>
      <w:marBottom w:val="0"/>
      <w:divBdr>
        <w:top w:val="none" w:sz="0" w:space="0" w:color="auto"/>
        <w:left w:val="none" w:sz="0" w:space="0" w:color="auto"/>
        <w:bottom w:val="none" w:sz="0" w:space="0" w:color="auto"/>
        <w:right w:val="none" w:sz="0" w:space="0" w:color="auto"/>
      </w:divBdr>
    </w:div>
    <w:div w:id="20052801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doi.org/10.25442/hku.22993034" TargetMode="External"/><Relationship Id="rId18" Type="http://schemas.openxmlformats.org/officeDocument/2006/relationships/footer" Target="footer2.xml"/><Relationship Id="rId26" Type="http://schemas.openxmlformats.org/officeDocument/2006/relationships/hyperlink" Target="https://doi.org/10.25442/hku.c.6605497" TargetMode="External"/><Relationship Id="rId39" Type="http://schemas.openxmlformats.org/officeDocument/2006/relationships/fontTable" Target="fontTable.xml"/><Relationship Id="rId21" Type="http://schemas.openxmlformats.org/officeDocument/2006/relationships/hyperlink" Target="https://doi.org/10.25442/hku.22993034" TargetMode="External"/><Relationship Id="rId34" Type="http://schemas.openxmlformats.org/officeDocument/2006/relationships/hyperlink" Target="https://support.google.com/docs/answer/6199477?hl=en" TargetMode="External"/><Relationship Id="rId7" Type="http://schemas.openxmlformats.org/officeDocument/2006/relationships/settings" Target="settings.xml"/><Relationship Id="rId12" Type="http://schemas.openxmlformats.org/officeDocument/2006/relationships/hyperlink" Target="https://doi.org/10.25442/hku.22579006" TargetMode="External"/><Relationship Id="rId17" Type="http://schemas.openxmlformats.org/officeDocument/2006/relationships/footer" Target="footer1.xml"/><Relationship Id="rId25" Type="http://schemas.openxmlformats.org/officeDocument/2006/relationships/hyperlink" Target="https://doi.org/10.25442/hku.c.6605497" TargetMode="External"/><Relationship Id="rId33" Type="http://schemas.openxmlformats.org/officeDocument/2006/relationships/hyperlink" Target="https://support.google.com/docs/answer/6199477?hl=en" TargetMode="External"/><Relationship Id="rId38" Type="http://schemas.openxmlformats.org/officeDocument/2006/relationships/hyperlink" Target="http://www.addbalance.com/usersguide/styles.htm" TargetMode="Externa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footer" Target="footer3.xml"/><Relationship Id="rId29" Type="http://schemas.openxmlformats.org/officeDocument/2006/relationships/hyperlink" Target="https://support.microsoft.com/en-us/office/make-your-word-documents-accessible-to-people-with-disabilities-d9bf3683-87ac-47ea-b91a-78dcacb3c66d"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ideaprojects@hku.hk" TargetMode="External"/><Relationship Id="rId24" Type="http://schemas.openxmlformats.org/officeDocument/2006/relationships/hyperlink" Target="https://doi.org/10.25442/hku.22579006" TargetMode="External"/><Relationship Id="rId32" Type="http://schemas.openxmlformats.org/officeDocument/2006/relationships/hyperlink" Target="https://support.microsoft.com/en-us/office/accessibility-tools-for-word-5fa2c21f-0ef4-4d4a-ae2d-451fb7003518" TargetMode="External"/><Relationship Id="rId37" Type="http://schemas.openxmlformats.org/officeDocument/2006/relationships/hyperlink" Target="http://www.addbalance.com/usersguide/styles.htm" TargetMode="Externa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eader" Target="header1.xml"/><Relationship Id="rId23" Type="http://schemas.openxmlformats.org/officeDocument/2006/relationships/hyperlink" Target="https://doi.org/10.25442/hku.22579006" TargetMode="External"/><Relationship Id="rId28" Type="http://schemas.openxmlformats.org/officeDocument/2006/relationships/hyperlink" Target="https://webaim.org/techniques/word/" TargetMode="External"/><Relationship Id="rId36" Type="http://schemas.openxmlformats.org/officeDocument/2006/relationships/hyperlink" Target="https://support.google.com/docs/answer/6282736?hl=en&amp;ref_topic=6039805" TargetMode="External"/><Relationship Id="rId10" Type="http://schemas.openxmlformats.org/officeDocument/2006/relationships/endnotes" Target="endnotes.xml"/><Relationship Id="rId19" Type="http://schemas.openxmlformats.org/officeDocument/2006/relationships/header" Target="header3.xml"/><Relationship Id="rId31" Type="http://schemas.openxmlformats.org/officeDocument/2006/relationships/hyperlink" Target="https://support.microsoft.com/en-us/office/accessibility-tools-for-word-5fa2c21f-0ef4-4d4a-ae2d-451fb7003518"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hyperlink" Target="https://doi.org/10.25442/hku.22993034" TargetMode="External"/><Relationship Id="rId27" Type="http://schemas.openxmlformats.org/officeDocument/2006/relationships/hyperlink" Target="https://webaim.org/techniques/word/" TargetMode="External"/><Relationship Id="rId30" Type="http://schemas.openxmlformats.org/officeDocument/2006/relationships/hyperlink" Target="https://support.microsoft.com/en-us/office/make-your-word-documents-accessible-to-people-with-disabilities-d9bf3683-87ac-47ea-b91a-78dcacb3c66d" TargetMode="External"/><Relationship Id="rId35" Type="http://schemas.openxmlformats.org/officeDocument/2006/relationships/hyperlink" Target="https://support.google.com/docs/answer/6282736?hl=en&amp;ref_topic=6039805"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03364A90A730D14FA99483E18FDCEFE9" ma:contentTypeVersion="14" ma:contentTypeDescription="Create a new document." ma:contentTypeScope="" ma:versionID="1199f697c7c627f63baf259b93502c6f">
  <xsd:schema xmlns:xsd="http://www.w3.org/2001/XMLSchema" xmlns:xs="http://www.w3.org/2001/XMLSchema" xmlns:p="http://schemas.microsoft.com/office/2006/metadata/properties" xmlns:ns3="93fe8f67-8cdf-478c-8e05-fe95c0ef289b" xmlns:ns4="9b062bbf-b6fd-494c-8886-edd1b3879cd5" targetNamespace="http://schemas.microsoft.com/office/2006/metadata/properties" ma:root="true" ma:fieldsID="c0dbebb7998f791c26f8164524f89d7e" ns3:_="" ns4:_="">
    <xsd:import namespace="93fe8f67-8cdf-478c-8e05-fe95c0ef289b"/>
    <xsd:import namespace="9b062bbf-b6fd-494c-8886-edd1b3879cd5"/>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EventHashCode" minOccurs="0"/>
                <xsd:element ref="ns3:MediaServiceGenerationTime" minOccurs="0"/>
                <xsd:element ref="ns3:MediaServiceLocation" minOccurs="0"/>
                <xsd:element ref="ns4:SharedWithUsers" minOccurs="0"/>
                <xsd:element ref="ns4:SharedWithDetails" minOccurs="0"/>
                <xsd:element ref="ns4:SharingHintHash" minOccurs="0"/>
                <xsd:element ref="ns3:MediaServiceAutoKeyPoints" minOccurs="0"/>
                <xsd:element ref="ns3:MediaServiceKeyPoints" minOccurs="0"/>
                <xsd:element ref="ns3: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3fe8f67-8cdf-478c-8e05-fe95c0ef289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MediaServiceAutoTags" ma:internalName="MediaServiceAutoTags" ma:readOnly="true">
      <xsd:simpleType>
        <xsd:restriction base="dms:Text"/>
      </xsd:simpleType>
    </xsd:element>
    <xsd:element name="MediaServiceOCR" ma:index="12" nillable="true" ma:displayName="MediaServiceOCR" ma:internalName="MediaServiceOCR" ma:readOnly="true">
      <xsd:simpleType>
        <xsd:restriction base="dms:Note">
          <xsd:maxLength value="255"/>
        </xsd:restriction>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Location" ma:index="15"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MediaLengthInSeconds" ma:index="21"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9b062bbf-b6fd-494c-8886-edd1b3879cd5"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element name="SharingHintHash" ma:index="18"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604F3EB-5B53-426B-8857-6CAF8D51ACB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89A2BC9-4521-4110-B16D-B2998EBCA6A1}">
  <ds:schemaRefs>
    <ds:schemaRef ds:uri="http://schemas.openxmlformats.org/officeDocument/2006/bibliography"/>
  </ds:schemaRefs>
</ds:datastoreItem>
</file>

<file path=customXml/itemProps3.xml><?xml version="1.0" encoding="utf-8"?>
<ds:datastoreItem xmlns:ds="http://schemas.openxmlformats.org/officeDocument/2006/customXml" ds:itemID="{29C869E8-5725-4EC1-8EA3-4BE823DC132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3fe8f67-8cdf-478c-8e05-fe95c0ef289b"/>
    <ds:schemaRef ds:uri="9b062bbf-b6fd-494c-8886-edd1b3879cd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BD04D678-D9BD-485F-9A1A-73D17A2F39BC}">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15</Pages>
  <Words>3969</Words>
  <Characters>22629</Characters>
  <Application>Microsoft Office Word</Application>
  <DocSecurity>0</DocSecurity>
  <Lines>188</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26545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JPK</dc:creator>
  <cp:lastModifiedBy>Gloria Ma</cp:lastModifiedBy>
  <cp:revision>2</cp:revision>
  <cp:lastPrinted>2019-08-16T02:01:00Z</cp:lastPrinted>
  <dcterms:created xsi:type="dcterms:W3CDTF">2023-06-01T10:17:00Z</dcterms:created>
  <dcterms:modified xsi:type="dcterms:W3CDTF">2023-06-01T10:17:00Z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0x01010003364A90A730D14FA99483E18FDCEFE9</vt:lpwstr>
  </property>
</Properties>
</file>