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ABEFF" w14:textId="0892C850" w:rsidR="00A0570A" w:rsidRPr="00EB4122" w:rsidRDefault="001961F6" w:rsidP="00363078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Protocol for Western Blot</w:t>
      </w:r>
    </w:p>
    <w:p w14:paraId="021B5EB0" w14:textId="6F0C2D33" w:rsidR="001961F6" w:rsidRPr="00EB4122" w:rsidRDefault="001961F6" w:rsidP="003630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8B73AC" w14:textId="4F09AAB7" w:rsidR="00840CCD" w:rsidRDefault="00840CCD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Spin down 1 min Max rpm (in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eppendorf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40E6FE81" w14:textId="03922C47" w:rsidR="00840CCD" w:rsidRDefault="00840CCD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Withdraw and dry as much as possible.</w:t>
      </w:r>
    </w:p>
    <w:p w14:paraId="19B95931" w14:textId="7C92E814" w:rsidR="00840CCD" w:rsidRDefault="00840CCD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Label tube one more set.</w:t>
      </w:r>
    </w:p>
    <w:p w14:paraId="2ADE4453" w14:textId="35D07762" w:rsidR="00840CCD" w:rsidRPr="00840CCD" w:rsidRDefault="00840CCD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40CCD">
        <w:rPr>
          <w:rFonts w:ascii="Arial" w:hAnsi="Arial" w:cs="Arial"/>
          <w:b/>
          <w:bCs/>
          <w:color w:val="000000" w:themeColor="text1"/>
          <w:sz w:val="24"/>
          <w:szCs w:val="24"/>
        </w:rPr>
        <w:t>“ALL in ICE”</w:t>
      </w:r>
    </w:p>
    <w:p w14:paraId="367BFF4E" w14:textId="15F0EB9C" w:rsidR="001961F6" w:rsidRPr="00EB4122" w:rsidRDefault="001961F6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Prepare MPER 100uL 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 xml:space="preserve">and 10% Halt 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to each </w:t>
      </w:r>
      <w:r w:rsidR="009927CA" w:rsidRPr="00EB4122">
        <w:rPr>
          <w:rFonts w:ascii="Arial" w:hAnsi="Arial" w:cs="Arial"/>
          <w:color w:val="000000" w:themeColor="text1"/>
          <w:sz w:val="24"/>
          <w:szCs w:val="24"/>
        </w:rPr>
        <w:t>sample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. (990uL</w:t>
      </w:r>
      <w:r w:rsidR="002C0E2D" w:rsidRPr="00EB4122">
        <w:rPr>
          <w:rFonts w:ascii="Arial" w:hAnsi="Arial" w:cs="Arial"/>
          <w:color w:val="000000" w:themeColor="text1"/>
          <w:sz w:val="24"/>
          <w:szCs w:val="24"/>
        </w:rPr>
        <w:t xml:space="preserve"> MPER 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+10ul </w:t>
      </w:r>
      <w:r w:rsidR="009927CA" w:rsidRPr="00EB4122">
        <w:rPr>
          <w:rFonts w:ascii="Arial" w:hAnsi="Arial" w:cs="Arial"/>
          <w:color w:val="000000" w:themeColor="text1"/>
          <w:sz w:val="24"/>
          <w:szCs w:val="24"/>
        </w:rPr>
        <w:t xml:space="preserve">Halt Protease &amp; 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Phosphatase inhibitor</w:t>
      </w:r>
      <w:r w:rsidR="009927CA" w:rsidRPr="00EB4122">
        <w:rPr>
          <w:rFonts w:ascii="Arial" w:hAnsi="Arial" w:cs="Arial"/>
          <w:color w:val="000000" w:themeColor="text1"/>
          <w:sz w:val="24"/>
          <w:szCs w:val="24"/>
        </w:rPr>
        <w:t xml:space="preserve"> Single Cocktail 100x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) for 10 samples. PLEASE prepare slightly more </w:t>
      </w:r>
      <w:proofErr w:type="gramStart"/>
      <w:r w:rsidRPr="00EB4122">
        <w:rPr>
          <w:rFonts w:ascii="Arial" w:hAnsi="Arial" w:cs="Arial"/>
          <w:color w:val="000000" w:themeColor="text1"/>
          <w:sz w:val="24"/>
          <w:szCs w:val="24"/>
        </w:rPr>
        <w:t>in order to</w:t>
      </w:r>
      <w:proofErr w:type="gram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make sure enough. 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Eg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for 11 samples.</w:t>
      </w:r>
      <w:r w:rsidR="00921E86" w:rsidRPr="00EB4122">
        <w:rPr>
          <w:rFonts w:ascii="Arial" w:hAnsi="Arial" w:cs="Arial"/>
          <w:color w:val="000000" w:themeColor="text1"/>
          <w:sz w:val="24"/>
          <w:szCs w:val="24"/>
        </w:rPr>
        <w:t xml:space="preserve"> RIPA solution not so good as will clump the cells.</w:t>
      </w:r>
    </w:p>
    <w:p w14:paraId="4649745A" w14:textId="5D36E983" w:rsidR="001961F6" w:rsidRPr="00EB4122" w:rsidRDefault="001961F6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Resuspend the samples using the pipette after adding the 100uL solution to protein.</w:t>
      </w:r>
    </w:p>
    <w:p w14:paraId="1EA91D22" w14:textId="15B5E8F0" w:rsidR="001961F6" w:rsidRPr="00EB4122" w:rsidRDefault="001961F6" w:rsidP="0036307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Vortex and wait for 5-10 mins in 4C ice box</w:t>
      </w:r>
      <w:r w:rsidR="00A0694C" w:rsidRPr="00EB4122">
        <w:rPr>
          <w:rFonts w:ascii="Arial" w:hAnsi="Arial" w:cs="Arial"/>
          <w:color w:val="000000" w:themeColor="text1"/>
          <w:sz w:val="24"/>
          <w:szCs w:val="24"/>
        </w:rPr>
        <w:t xml:space="preserve"> (let cell lyse)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.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F98986F" w14:textId="77777777" w:rsidR="001961F6" w:rsidRPr="00EB4122" w:rsidRDefault="001961F6" w:rsidP="00363078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6212B06" w14:textId="298FDE4B" w:rsidR="001961F6" w:rsidRPr="00EB4122" w:rsidRDefault="001961F6" w:rsidP="0036307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Prepare gel</w:t>
      </w:r>
    </w:p>
    <w:p w14:paraId="4F4D724D" w14:textId="46879A20" w:rsidR="001961F6" w:rsidRPr="00EB4122" w:rsidRDefault="001961F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Use glass 1.5mm and comb 15 well 1.5mm (green 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colour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641CFAF5" w14:textId="1FDE38FD" w:rsidR="001961F6" w:rsidRPr="00EB4122" w:rsidRDefault="001961F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Clean with 100% EtOH and 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kimwipe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the side of the glass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 xml:space="preserve"> +elevated edge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E3DD56C" w14:textId="6A25C1CC" w:rsidR="001961F6" w:rsidRPr="00EB4122" w:rsidRDefault="001961F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A</w:t>
      </w:r>
      <w:r w:rsidR="00921E86" w:rsidRPr="00EB4122">
        <w:rPr>
          <w:rFonts w:ascii="Arial" w:hAnsi="Arial" w:cs="Arial"/>
          <w:color w:val="000000" w:themeColor="text1"/>
          <w:sz w:val="24"/>
          <w:szCs w:val="24"/>
        </w:rPr>
        <w:t>ssemble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the device</w:t>
      </w:r>
      <w:r w:rsidR="00921E86" w:rsidRPr="00EB4122">
        <w:rPr>
          <w:rFonts w:ascii="Arial" w:hAnsi="Arial" w:cs="Arial"/>
          <w:color w:val="000000" w:themeColor="text1"/>
          <w:sz w:val="24"/>
          <w:szCs w:val="24"/>
        </w:rPr>
        <w:t xml:space="preserve"> the container and green clip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3B5EF5E" w14:textId="49FADB72" w:rsidR="001961F6" w:rsidRPr="00EB4122" w:rsidRDefault="001961F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Prepare Resolver and Stacker (</w:t>
      </w:r>
      <w:r w:rsidR="00921E86" w:rsidRPr="00EB4122">
        <w:rPr>
          <w:rFonts w:ascii="Arial" w:hAnsi="Arial" w:cs="Arial"/>
          <w:color w:val="000000" w:themeColor="text1"/>
          <w:sz w:val="24"/>
          <w:szCs w:val="24"/>
        </w:rPr>
        <w:t>follow the small paper on the bench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>; n= number of gel)</w:t>
      </w:r>
      <w:r w:rsidR="00921E86" w:rsidRPr="00EB4122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6FCAA46" w14:textId="5B0BB44D" w:rsidR="00921E86" w:rsidRPr="00EB4122" w:rsidRDefault="00921E86" w:rsidP="00363078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For 1.5mm- pipette resolver gel 7.5ml </w:t>
      </w:r>
    </w:p>
    <w:p w14:paraId="6B10CF3A" w14:textId="7EEADB6D" w:rsidR="00921E86" w:rsidRPr="00EB4122" w:rsidRDefault="00921E86" w:rsidP="00363078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2F0F271" w14:textId="0D967857" w:rsidR="00921E86" w:rsidRPr="00EB4122" w:rsidRDefault="00921E86" w:rsidP="00363078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Loading Dye pH ~6.8</w:t>
      </w:r>
    </w:p>
    <w:p w14:paraId="60936437" w14:textId="07304D05" w:rsidR="00921E86" w:rsidRPr="00EB4122" w:rsidRDefault="00921E8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Add Stacker solution over 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abit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to make sure when insert comb no bubble trap.</w:t>
      </w:r>
    </w:p>
    <w:p w14:paraId="63077D00" w14:textId="1851300B" w:rsidR="00921E86" w:rsidRPr="00EB4122" w:rsidRDefault="00921E8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Vortex the sample after 1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>0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mins (lyse a while).</w:t>
      </w:r>
    </w:p>
    <w:p w14:paraId="41E3DFB5" w14:textId="37E217E6" w:rsidR="00921E86" w:rsidRPr="00EB4122" w:rsidRDefault="00921E86" w:rsidP="0036307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When Transfer SET at 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>8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0V 2hours 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>(when transfer to PVDF</w:t>
      </w:r>
      <w:r w:rsidR="00A0694C" w:rsidRPr="00EB412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A0694C"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PVDF must be activated</w:t>
      </w:r>
      <w:r w:rsidR="00FF4939" w:rsidRPr="00EB4122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72A0D264" w14:textId="768F7D2C" w:rsidR="00710F17" w:rsidRPr="008529EF" w:rsidRDefault="00710F17" w:rsidP="0036307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529EF">
        <w:rPr>
          <w:rFonts w:ascii="Arial" w:hAnsi="Arial" w:cs="Arial"/>
          <w:color w:val="FF0000"/>
          <w:sz w:val="24"/>
          <w:szCs w:val="24"/>
        </w:rPr>
        <w:t>Prepare Buffer</w:t>
      </w:r>
    </w:p>
    <w:p w14:paraId="7957D2D3" w14:textId="66658459" w:rsidR="00FF4939" w:rsidRPr="008529EF" w:rsidRDefault="00FF4939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529EF">
        <w:rPr>
          <w:rFonts w:ascii="Arial" w:hAnsi="Arial" w:cs="Arial"/>
          <w:color w:val="FF0000"/>
          <w:sz w:val="24"/>
          <w:szCs w:val="24"/>
        </w:rPr>
        <w:t xml:space="preserve">Prepare 1xSDS Running Buffer </w:t>
      </w:r>
      <w:proofErr w:type="gramStart"/>
      <w:r w:rsidRPr="008529EF">
        <w:rPr>
          <w:rFonts w:ascii="Arial" w:hAnsi="Arial" w:cs="Arial"/>
          <w:color w:val="FF0000"/>
          <w:sz w:val="24"/>
          <w:szCs w:val="24"/>
        </w:rPr>
        <w:t>and also</w:t>
      </w:r>
      <w:proofErr w:type="gramEnd"/>
      <w:r w:rsidRPr="008529EF">
        <w:rPr>
          <w:rFonts w:ascii="Arial" w:hAnsi="Arial" w:cs="Arial"/>
          <w:color w:val="FF0000"/>
          <w:sz w:val="24"/>
          <w:szCs w:val="24"/>
        </w:rPr>
        <w:t xml:space="preserve"> 1x Transfer buffer.</w:t>
      </w:r>
    </w:p>
    <w:p w14:paraId="5F93442A" w14:textId="39F9EB4A" w:rsidR="00FF4939" w:rsidRPr="008529EF" w:rsidRDefault="00FF4939" w:rsidP="00363078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529EF">
        <w:rPr>
          <w:rFonts w:ascii="Arial" w:hAnsi="Arial" w:cs="Arial"/>
          <w:color w:val="FF0000"/>
          <w:sz w:val="24"/>
          <w:szCs w:val="24"/>
        </w:rPr>
        <w:t xml:space="preserve">Running Buffer = 900mL H20 + 100ml </w:t>
      </w:r>
      <w:r w:rsidR="004E54C8" w:rsidRPr="008529EF">
        <w:rPr>
          <w:rFonts w:ascii="Arial" w:hAnsi="Arial" w:cs="Arial"/>
          <w:color w:val="FF0000"/>
          <w:sz w:val="24"/>
          <w:szCs w:val="24"/>
        </w:rPr>
        <w:t xml:space="preserve">of </w:t>
      </w:r>
      <w:r w:rsidRPr="008529EF">
        <w:rPr>
          <w:rFonts w:ascii="Arial" w:hAnsi="Arial" w:cs="Arial"/>
          <w:color w:val="FF0000"/>
          <w:sz w:val="24"/>
          <w:szCs w:val="24"/>
        </w:rPr>
        <w:t>10xTris/</w:t>
      </w:r>
      <w:proofErr w:type="spellStart"/>
      <w:r w:rsidRPr="008529EF">
        <w:rPr>
          <w:rFonts w:ascii="Arial" w:hAnsi="Arial" w:cs="Arial"/>
          <w:color w:val="FF0000"/>
          <w:sz w:val="24"/>
          <w:szCs w:val="24"/>
        </w:rPr>
        <w:t>Gly</w:t>
      </w:r>
      <w:proofErr w:type="spellEnd"/>
      <w:r w:rsidRPr="008529EF">
        <w:rPr>
          <w:rFonts w:ascii="Arial" w:hAnsi="Arial" w:cs="Arial"/>
          <w:color w:val="FF0000"/>
          <w:sz w:val="24"/>
          <w:szCs w:val="24"/>
        </w:rPr>
        <w:t>/SDS</w:t>
      </w:r>
    </w:p>
    <w:p w14:paraId="12650379" w14:textId="48991220" w:rsidR="00FA43F0" w:rsidRPr="008529EF" w:rsidRDefault="00FA43F0" w:rsidP="00363078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529EF">
        <w:rPr>
          <w:rFonts w:ascii="Arial" w:hAnsi="Arial" w:cs="Arial"/>
          <w:color w:val="FF0000"/>
          <w:sz w:val="24"/>
          <w:szCs w:val="24"/>
        </w:rPr>
        <w:t xml:space="preserve">10% </w:t>
      </w:r>
      <w:proofErr w:type="spellStart"/>
      <w:r w:rsidRPr="008529EF">
        <w:rPr>
          <w:rFonts w:ascii="Arial" w:hAnsi="Arial" w:cs="Arial"/>
          <w:color w:val="FF0000"/>
          <w:sz w:val="24"/>
          <w:szCs w:val="24"/>
        </w:rPr>
        <w:t>MetOH</w:t>
      </w:r>
      <w:proofErr w:type="spellEnd"/>
      <w:r w:rsidRPr="008529EF">
        <w:rPr>
          <w:rFonts w:ascii="Arial" w:hAnsi="Arial" w:cs="Arial"/>
          <w:color w:val="FF0000"/>
          <w:sz w:val="24"/>
          <w:szCs w:val="24"/>
        </w:rPr>
        <w:t xml:space="preserve"> 1x</w:t>
      </w:r>
      <w:r w:rsidR="00FF4939" w:rsidRPr="008529EF">
        <w:rPr>
          <w:rFonts w:ascii="Arial" w:hAnsi="Arial" w:cs="Arial"/>
          <w:color w:val="FF0000"/>
          <w:sz w:val="24"/>
          <w:szCs w:val="24"/>
        </w:rPr>
        <w:t xml:space="preserve">Transfer Buffer = </w:t>
      </w:r>
      <w:r w:rsidR="004E54C8" w:rsidRPr="008529EF">
        <w:rPr>
          <w:rFonts w:ascii="Arial" w:hAnsi="Arial" w:cs="Arial"/>
          <w:color w:val="FF0000"/>
          <w:sz w:val="24"/>
          <w:szCs w:val="24"/>
        </w:rPr>
        <w:t xml:space="preserve">800ml ddH20 +100ml of 10xTris/Glycine Buffer + 100ml </w:t>
      </w:r>
      <w:proofErr w:type="spellStart"/>
      <w:r w:rsidR="004E54C8" w:rsidRPr="008529EF">
        <w:rPr>
          <w:rFonts w:ascii="Arial" w:hAnsi="Arial" w:cs="Arial"/>
          <w:color w:val="FF0000"/>
          <w:sz w:val="24"/>
          <w:szCs w:val="24"/>
        </w:rPr>
        <w:t>MetOH</w:t>
      </w:r>
      <w:proofErr w:type="spellEnd"/>
      <w:r w:rsidRPr="008529EF">
        <w:rPr>
          <w:rFonts w:ascii="Arial" w:hAnsi="Arial" w:cs="Arial"/>
          <w:color w:val="FF0000"/>
          <w:sz w:val="24"/>
          <w:szCs w:val="24"/>
        </w:rPr>
        <w:t xml:space="preserve"> (* if use 20% </w:t>
      </w:r>
      <w:proofErr w:type="spellStart"/>
      <w:r w:rsidRPr="008529EF">
        <w:rPr>
          <w:rFonts w:ascii="Arial" w:hAnsi="Arial" w:cs="Arial"/>
          <w:color w:val="FF0000"/>
          <w:sz w:val="24"/>
          <w:szCs w:val="24"/>
        </w:rPr>
        <w:t>MetOH</w:t>
      </w:r>
      <w:proofErr w:type="spellEnd"/>
      <w:r w:rsidRPr="008529EF">
        <w:rPr>
          <w:rFonts w:ascii="Arial" w:hAnsi="Arial" w:cs="Arial"/>
          <w:color w:val="FF0000"/>
          <w:sz w:val="24"/>
          <w:szCs w:val="24"/>
        </w:rPr>
        <w:t xml:space="preserve"> will precipitate big size protein)</w:t>
      </w:r>
    </w:p>
    <w:p w14:paraId="7E8D44C3" w14:textId="6C0102B7" w:rsidR="00FA43F0" w:rsidRPr="00EB4122" w:rsidRDefault="00446E52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Pipette up and down the solution and on ice. </w:t>
      </w:r>
      <w:r w:rsidR="00FA43F0" w:rsidRPr="00EB4122">
        <w:rPr>
          <w:rFonts w:ascii="Arial" w:hAnsi="Arial" w:cs="Arial"/>
          <w:color w:val="000000" w:themeColor="text1"/>
          <w:sz w:val="24"/>
          <w:szCs w:val="24"/>
        </w:rPr>
        <w:t xml:space="preserve">Vortex the samples ~ </w:t>
      </w:r>
      <w:r w:rsidR="00A0694C" w:rsidRPr="00EB4122">
        <w:rPr>
          <w:rFonts w:ascii="Arial" w:hAnsi="Arial" w:cs="Arial"/>
          <w:color w:val="000000" w:themeColor="text1"/>
          <w:sz w:val="24"/>
          <w:szCs w:val="24"/>
        </w:rPr>
        <w:t>3</w:t>
      </w:r>
      <w:r w:rsidR="00AA5156">
        <w:rPr>
          <w:rFonts w:ascii="Arial" w:hAnsi="Arial" w:cs="Arial"/>
          <w:color w:val="000000" w:themeColor="text1"/>
          <w:sz w:val="24"/>
          <w:szCs w:val="24"/>
        </w:rPr>
        <w:t>0</w:t>
      </w:r>
      <w:r w:rsidR="00FA43F0" w:rsidRPr="00EB4122">
        <w:rPr>
          <w:rFonts w:ascii="Arial" w:hAnsi="Arial" w:cs="Arial"/>
          <w:color w:val="000000" w:themeColor="text1"/>
          <w:sz w:val="24"/>
          <w:szCs w:val="24"/>
        </w:rPr>
        <w:t xml:space="preserve"> secs</w:t>
      </w:r>
    </w:p>
    <w:p w14:paraId="258B0162" w14:textId="79AEBC73" w:rsidR="00A0694C" w:rsidRPr="00EB4122" w:rsidRDefault="00A0694C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Centrifuge the samples</w:t>
      </w:r>
      <w:r w:rsidR="007A5501">
        <w:rPr>
          <w:rFonts w:ascii="Arial" w:hAnsi="Arial" w:cs="Arial"/>
          <w:color w:val="000000" w:themeColor="text1"/>
          <w:sz w:val="24"/>
          <w:szCs w:val="24"/>
        </w:rPr>
        <w:t xml:space="preserve"> at 4C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(min 5min At Max rpm) Use ~10-15min.</w:t>
      </w:r>
      <w:r w:rsidR="007A5501">
        <w:rPr>
          <w:rFonts w:ascii="Arial" w:hAnsi="Arial" w:cs="Arial"/>
          <w:color w:val="000000" w:themeColor="text1"/>
          <w:sz w:val="24"/>
          <w:szCs w:val="24"/>
        </w:rPr>
        <w:t xml:space="preserve"> All must in 4C until you boil it step.</w:t>
      </w:r>
    </w:p>
    <w:p w14:paraId="5842EEE5" w14:textId="2C76B55F" w:rsidR="00FA43F0" w:rsidRPr="00EB4122" w:rsidRDefault="00E77BD9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After transfer prepare the 10 new</w:t>
      </w:r>
      <w:r w:rsidR="00FA43F0" w:rsidRPr="00EB4122">
        <w:rPr>
          <w:rFonts w:ascii="Arial" w:hAnsi="Arial" w:cs="Arial"/>
          <w:color w:val="000000" w:themeColor="text1"/>
          <w:sz w:val="24"/>
          <w:szCs w:val="24"/>
        </w:rPr>
        <w:t xml:space="preserve"> Eppendorf</w:t>
      </w:r>
      <w:r w:rsidR="00A0694C" w:rsidRPr="00EB4122">
        <w:rPr>
          <w:rFonts w:ascii="Arial" w:hAnsi="Arial" w:cs="Arial"/>
          <w:color w:val="000000" w:themeColor="text1"/>
          <w:sz w:val="24"/>
          <w:szCs w:val="24"/>
        </w:rPr>
        <w:t xml:space="preserve"> for 10 cell lines.</w:t>
      </w:r>
    </w:p>
    <w:p w14:paraId="6118C06C" w14:textId="05DB9800" w:rsidR="00A0694C" w:rsidRPr="00EB4122" w:rsidRDefault="00A0694C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Label accordingly 1-10 and arrange the sequence (Most resistant -&gt;Most sensitive). Nicer sequence.</w:t>
      </w:r>
    </w:p>
    <w:p w14:paraId="3D23EBDE" w14:textId="60A6C30A" w:rsidR="00E77BD9" w:rsidRPr="00EB4122" w:rsidRDefault="00E77BD9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0694C" w:rsidRPr="00EB4122">
        <w:rPr>
          <w:rFonts w:ascii="Arial" w:hAnsi="Arial" w:cs="Arial"/>
          <w:color w:val="000000" w:themeColor="text1"/>
          <w:sz w:val="24"/>
          <w:szCs w:val="24"/>
        </w:rPr>
        <w:t xml:space="preserve">Withdraw all the </w:t>
      </w:r>
      <w:r w:rsidR="00363078" w:rsidRPr="00EB4122">
        <w:rPr>
          <w:rFonts w:ascii="Arial" w:hAnsi="Arial" w:cs="Arial"/>
          <w:color w:val="000000" w:themeColor="text1"/>
          <w:sz w:val="24"/>
          <w:szCs w:val="24"/>
        </w:rPr>
        <w:t xml:space="preserve">supernatant (100uL) each </w:t>
      </w:r>
      <w:proofErr w:type="spellStart"/>
      <w:r w:rsidR="00363078" w:rsidRPr="00EB4122">
        <w:rPr>
          <w:rFonts w:ascii="Arial" w:hAnsi="Arial" w:cs="Arial"/>
          <w:color w:val="000000" w:themeColor="text1"/>
          <w:sz w:val="24"/>
          <w:szCs w:val="24"/>
        </w:rPr>
        <w:t>spinned</w:t>
      </w:r>
      <w:proofErr w:type="spellEnd"/>
      <w:r w:rsidR="00363078" w:rsidRPr="00EB4122">
        <w:rPr>
          <w:rFonts w:ascii="Arial" w:hAnsi="Arial" w:cs="Arial"/>
          <w:color w:val="000000" w:themeColor="text1"/>
          <w:sz w:val="24"/>
          <w:szCs w:val="24"/>
        </w:rPr>
        <w:t xml:space="preserve"> samples to the new Eppendorf (Use pipette 200uL).</w:t>
      </w:r>
    </w:p>
    <w:p w14:paraId="7895534F" w14:textId="6A010376" w:rsidR="00363078" w:rsidRPr="00EB4122" w:rsidRDefault="00363078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lastRenderedPageBreak/>
        <w:t>Take out 96-well plate and Bradford solution to determine the standard and the samples concentration.</w:t>
      </w:r>
    </w:p>
    <w:p w14:paraId="43EEBD3A" w14:textId="661B6035" w:rsidR="00363078" w:rsidRPr="00EB4122" w:rsidRDefault="00363078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Pipette in 150uL Bradford for each well. Do triplicate for each sample or standard.</w:t>
      </w:r>
    </w:p>
    <w:p w14:paraId="4346B210" w14:textId="1FE3EC62" w:rsidR="00363078" w:rsidRPr="00EB4122" w:rsidRDefault="00363078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Standard 14-12-10-8-6-4-2-1-0 conc. (5 tips each time)</w:t>
      </w:r>
    </w:p>
    <w:p w14:paraId="5D4C8A99" w14:textId="166A03FF" w:rsidR="00363078" w:rsidRPr="00EB4122" w:rsidRDefault="00532DB4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Pipette BSA into each standard.??</w:t>
      </w:r>
    </w:p>
    <w:p w14:paraId="7C27FFD6" w14:textId="70D1D86D" w:rsidR="00532DB4" w:rsidRPr="00EB4122" w:rsidRDefault="00532DB4" w:rsidP="00532DB4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10uL-8uL-6uL-4uL-2uL</w:t>
      </w:r>
    </w:p>
    <w:p w14:paraId="03F2C69F" w14:textId="5D16740E" w:rsidR="00532DB4" w:rsidRPr="00EB4122" w:rsidRDefault="00532DB4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Pipette the samples - take out one by one from the ice box at a time. Pipette in 1uL of the samples into 96-well plates. When pipette out press one-&gt;the pipette in press all.</w:t>
      </w:r>
    </w:p>
    <w:p w14:paraId="31BFE2B3" w14:textId="1FE9E4FA" w:rsidR="00532DB4" w:rsidRDefault="00532DB4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REMEMBER vortex 1-2sec then only pipette out 1uL. Put sample in ice box all the time.</w:t>
      </w:r>
    </w:p>
    <w:p w14:paraId="6B02014A" w14:textId="0E3A8626" w:rsidR="00B02157" w:rsidRPr="00EB4122" w:rsidRDefault="00B02157" w:rsidP="00B02157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#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Also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can pipette 2uL sample and add in 8uL MPER for dilution, instead of put in 1uL sample when dealing with too concentration</w:t>
      </w:r>
      <w:r w:rsidR="009D3DF2">
        <w:rPr>
          <w:rFonts w:ascii="Arial" w:hAnsi="Arial" w:cs="Arial"/>
          <w:color w:val="000000" w:themeColor="text1"/>
          <w:sz w:val="24"/>
          <w:szCs w:val="24"/>
        </w:rPr>
        <w:t xml:space="preserve"> when measuring std curve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205AC77" w14:textId="7D0DA264" w:rsidR="009927CA" w:rsidRPr="00EB4122" w:rsidRDefault="00532DB4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Read plate (Press 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Quick Start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icon on the top bar)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. Then take out 6xSDS, 2xSDS and Protein ladder Eppendorf from fridge.</w:t>
      </w:r>
    </w:p>
    <w:p w14:paraId="0F1BDA21" w14:textId="2B30B5CF" w:rsidR="00064CBA" w:rsidRPr="00EB4122" w:rsidRDefault="00064CBA" w:rsidP="00064CBA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*</w:t>
      </w: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if self-prepare SDS, put in beta </w:t>
      </w:r>
      <w:proofErr w:type="spellStart"/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mercap</w:t>
      </w:r>
      <w:proofErr w:type="spellEnd"/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when only that day want to use. </w:t>
      </w:r>
      <w:r w:rsidR="004323E3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0uL beta </w:t>
      </w:r>
      <w:proofErr w:type="spellStart"/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mercap</w:t>
      </w:r>
      <w:proofErr w:type="spellEnd"/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+9</w:t>
      </w:r>
      <w:r w:rsidR="004323E3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0uL buffer SDS</w:t>
      </w:r>
      <w:r w:rsidR="00DA4D64">
        <w:rPr>
          <w:rFonts w:ascii="Arial" w:hAnsi="Arial" w:cs="Arial"/>
          <w:b/>
          <w:bCs/>
          <w:color w:val="000000" w:themeColor="text1"/>
          <w:sz w:val="24"/>
          <w:szCs w:val="24"/>
        </w:rPr>
        <w:t>. Then boil 50C for few minutes as very viscous)</w:t>
      </w:r>
    </w:p>
    <w:p w14:paraId="4F0CEE99" w14:textId="0010C6D3" w:rsidR="00532DB4" w:rsidRPr="00EB4122" w:rsidRDefault="00532DB4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Set up Excel and calculate the concentration.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 xml:space="preserve"> *When calculate total ug in Excel</w:t>
      </w:r>
      <w:r w:rsidR="00E76AEE"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(use 97uL because already used up 3uL for Bradford standard determination).</w:t>
      </w:r>
    </w:p>
    <w:p w14:paraId="4B101D21" w14:textId="495B9DF5" w:rsidR="00D50896" w:rsidRPr="00EB4122" w:rsidRDefault="00D50896" w:rsidP="003630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Load sample with SDS and MPER (calc Excel)</w:t>
      </w:r>
      <w:r w:rsidR="00B02157">
        <w:rPr>
          <w:rFonts w:ascii="Arial" w:hAnsi="Arial" w:cs="Arial"/>
          <w:color w:val="000000" w:themeColor="text1"/>
          <w:sz w:val="24"/>
          <w:szCs w:val="24"/>
        </w:rPr>
        <w:t xml:space="preserve">. Spin down </w:t>
      </w:r>
    </w:p>
    <w:p w14:paraId="7D4504CA" w14:textId="3C793365" w:rsidR="00E76AEE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Boil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 xml:space="preserve"> the mixture for 10mins at 95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-99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C</w:t>
      </w:r>
      <w:r w:rsidR="008017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801738">
        <w:rPr>
          <w:rFonts w:ascii="Arial" w:hAnsi="Arial" w:cs="Arial"/>
          <w:color w:val="000000" w:themeColor="text1"/>
          <w:sz w:val="24"/>
          <w:szCs w:val="24"/>
        </w:rPr>
        <w:t>( or</w:t>
      </w:r>
      <w:proofErr w:type="gramEnd"/>
      <w:r w:rsidR="00801738">
        <w:rPr>
          <w:rFonts w:ascii="Arial" w:hAnsi="Arial" w:cs="Arial"/>
          <w:color w:val="000000" w:themeColor="text1"/>
          <w:sz w:val="24"/>
          <w:szCs w:val="24"/>
        </w:rPr>
        <w:t xml:space="preserve"> 5 mins)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 xml:space="preserve"> (SET EARLY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the black machine</w:t>
      </w:r>
      <w:r w:rsidR="00D50896" w:rsidRPr="00EB4122">
        <w:rPr>
          <w:rFonts w:ascii="Arial" w:hAnsi="Arial" w:cs="Arial"/>
          <w:color w:val="000000" w:themeColor="text1"/>
          <w:sz w:val="24"/>
          <w:szCs w:val="24"/>
        </w:rPr>
        <w:t>)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.</w:t>
      </w:r>
      <w:r w:rsidR="00F1161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1618" w:rsidRPr="00F11618">
        <w:rPr>
          <w:rFonts w:ascii="Arial" w:hAnsi="Arial" w:cs="Arial"/>
          <w:b/>
          <w:bCs/>
          <w:color w:val="000000" w:themeColor="text1"/>
          <w:sz w:val="24"/>
          <w:szCs w:val="24"/>
        </w:rPr>
        <w:t>Put a heavy metal on top of the Eppendorf otherwise will pop out.</w:t>
      </w:r>
      <w:r w:rsidR="00B0215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01967A01" w14:textId="229DCDEA" w:rsidR="00B02157" w:rsidRPr="00F11618" w:rsidRDefault="009D3DF2" w:rsidP="00B02157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Spin down and </w:t>
      </w:r>
      <w:r w:rsidR="00B0215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Can keep in -20C if want to run the next day. </w:t>
      </w:r>
      <w:r w:rsidR="00AA2628">
        <w:rPr>
          <w:rFonts w:ascii="Arial" w:hAnsi="Arial" w:cs="Arial"/>
          <w:b/>
          <w:bCs/>
          <w:color w:val="000000" w:themeColor="text1"/>
          <w:sz w:val="24"/>
          <w:szCs w:val="24"/>
        </w:rPr>
        <w:t>Take out and put at bench RT before load sample.</w:t>
      </w:r>
    </w:p>
    <w:p w14:paraId="54A83E17" w14:textId="284E9B47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Assemble the device and put inside the container.</w:t>
      </w:r>
    </w:p>
    <w:p w14:paraId="6AA7C3CA" w14:textId="0DF2ECE5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Pour in the running buffer into the device till full overload.</w:t>
      </w:r>
    </w:p>
    <w:p w14:paraId="6EE7D2D3" w14:textId="4665C2C5" w:rsidR="00E76AEE" w:rsidRPr="009F248B" w:rsidRDefault="00E76AEE" w:rsidP="0096350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Take out the comb carefully.</w:t>
      </w:r>
    </w:p>
    <w:p w14:paraId="043C2487" w14:textId="2244F535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Pipette up down each well to equilibrate the buffer.</w:t>
      </w:r>
    </w:p>
    <w:p w14:paraId="4A7FBAEF" w14:textId="48EDE804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Add in Running buffer till the 2-gel “line” on the container.</w:t>
      </w:r>
    </w:p>
    <w:p w14:paraId="69EAC33B" w14:textId="77777777" w:rsidR="00963506" w:rsidRPr="009F248B" w:rsidRDefault="00963506" w:rsidP="00963506">
      <w:pPr>
        <w:pStyle w:val="ListParagraph"/>
        <w:jc w:val="both"/>
        <w:rPr>
          <w:rFonts w:ascii="Arial" w:hAnsi="Arial" w:cs="Arial"/>
          <w:color w:val="FF0000"/>
          <w:sz w:val="24"/>
          <w:szCs w:val="24"/>
        </w:rPr>
      </w:pPr>
    </w:p>
    <w:p w14:paraId="762CD013" w14:textId="3234EE04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Up down the Eppendorf. Quick spin (max 20secs)</w:t>
      </w:r>
    </w:p>
    <w:p w14:paraId="339BEAB8" w14:textId="6111DCE2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Add 10uL of sample into each well. (min 50ug)</w:t>
      </w:r>
    </w:p>
    <w:p w14:paraId="0553A8F7" w14:textId="2D5BA0AA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Loading dye to fill up all the empty well.</w:t>
      </w:r>
    </w:p>
    <w:p w14:paraId="2F2F7000" w14:textId="5BC1DE3E" w:rsidR="00E76AEE" w:rsidRPr="009F248B" w:rsidRDefault="00E76AEE" w:rsidP="00E76AE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 xml:space="preserve">Protein </w:t>
      </w:r>
      <w:proofErr w:type="gramStart"/>
      <w:r w:rsidRPr="009F248B">
        <w:rPr>
          <w:rFonts w:ascii="Arial" w:hAnsi="Arial" w:cs="Arial"/>
          <w:color w:val="FF0000"/>
          <w:sz w:val="24"/>
          <w:szCs w:val="24"/>
        </w:rPr>
        <w:t>ladder</w:t>
      </w:r>
      <w:proofErr w:type="gramEnd"/>
      <w:r w:rsidRPr="009F248B">
        <w:rPr>
          <w:rFonts w:ascii="Arial" w:hAnsi="Arial" w:cs="Arial"/>
          <w:color w:val="FF0000"/>
          <w:sz w:val="24"/>
          <w:szCs w:val="24"/>
        </w:rPr>
        <w:t xml:space="preserve"> add in 2</w:t>
      </w:r>
      <w:r w:rsidR="003746FB" w:rsidRPr="009F248B">
        <w:rPr>
          <w:rFonts w:ascii="Arial" w:hAnsi="Arial" w:cs="Arial"/>
          <w:color w:val="FF0000"/>
          <w:sz w:val="24"/>
          <w:szCs w:val="24"/>
        </w:rPr>
        <w:t>-3</w:t>
      </w:r>
      <w:r w:rsidRPr="009F248B">
        <w:rPr>
          <w:rFonts w:ascii="Arial" w:hAnsi="Arial" w:cs="Arial"/>
          <w:color w:val="FF0000"/>
          <w:sz w:val="24"/>
          <w:szCs w:val="24"/>
        </w:rPr>
        <w:t>uL in each side</w:t>
      </w:r>
      <w:r w:rsidR="00963506" w:rsidRPr="009F248B">
        <w:rPr>
          <w:rFonts w:ascii="Arial" w:hAnsi="Arial" w:cs="Arial"/>
          <w:color w:val="FF0000"/>
          <w:sz w:val="24"/>
          <w:szCs w:val="24"/>
        </w:rPr>
        <w:t xml:space="preserve"> to differentiate.</w:t>
      </w:r>
    </w:p>
    <w:p w14:paraId="1E1B04DE" w14:textId="5C5F500E" w:rsidR="00921E86" w:rsidRPr="009F248B" w:rsidRDefault="00963506" w:rsidP="0096350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 xml:space="preserve">Set </w:t>
      </w:r>
      <w:r w:rsidRPr="009F248B">
        <w:rPr>
          <w:rFonts w:ascii="Arial" w:hAnsi="Arial" w:cs="Arial"/>
          <w:color w:val="FF0000"/>
          <w:sz w:val="24"/>
          <w:szCs w:val="24"/>
        </w:rPr>
        <w:tab/>
      </w:r>
      <w:proofErr w:type="spellStart"/>
      <w:r w:rsidRPr="009F248B">
        <w:rPr>
          <w:rFonts w:ascii="Arial" w:hAnsi="Arial" w:cs="Arial"/>
          <w:color w:val="FF0000"/>
          <w:sz w:val="24"/>
          <w:szCs w:val="24"/>
        </w:rPr>
        <w:t>i</w:t>
      </w:r>
      <w:proofErr w:type="spellEnd"/>
      <w:r w:rsidRPr="009F248B">
        <w:rPr>
          <w:rFonts w:ascii="Arial" w:hAnsi="Arial" w:cs="Arial"/>
          <w:color w:val="FF0000"/>
          <w:sz w:val="24"/>
          <w:szCs w:val="24"/>
        </w:rPr>
        <w:t>)80V 30mins -to stack better</w:t>
      </w:r>
    </w:p>
    <w:p w14:paraId="417C3522" w14:textId="617576B6" w:rsidR="001961F6" w:rsidRPr="009F248B" w:rsidRDefault="00963506" w:rsidP="00963506">
      <w:pPr>
        <w:pStyle w:val="ListParagraph"/>
        <w:ind w:left="1440"/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 xml:space="preserve">ii)120V 45 </w:t>
      </w:r>
      <w:r w:rsidR="00F23652">
        <w:rPr>
          <w:rFonts w:ascii="Arial" w:hAnsi="Arial" w:cs="Arial"/>
          <w:color w:val="FF0000"/>
          <w:sz w:val="24"/>
          <w:szCs w:val="24"/>
        </w:rPr>
        <w:t>-60</w:t>
      </w:r>
      <w:r w:rsidRPr="009F248B">
        <w:rPr>
          <w:rFonts w:ascii="Arial" w:hAnsi="Arial" w:cs="Arial"/>
          <w:color w:val="FF0000"/>
          <w:sz w:val="24"/>
          <w:szCs w:val="24"/>
        </w:rPr>
        <w:t>mins</w:t>
      </w:r>
    </w:p>
    <w:p w14:paraId="0D138CE0" w14:textId="7BB1B352" w:rsidR="00963506" w:rsidRPr="009F248B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Remove gel that transferred.</w:t>
      </w:r>
    </w:p>
    <w:p w14:paraId="5AE5919F" w14:textId="742A7FB8" w:rsidR="00963506" w:rsidRPr="009F248B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Check how protein was run on the orange machine.</w:t>
      </w:r>
    </w:p>
    <w:p w14:paraId="1D72A4BD" w14:textId="79F140AA" w:rsidR="00963506" w:rsidRPr="009F248B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F248B">
        <w:rPr>
          <w:rFonts w:ascii="Arial" w:hAnsi="Arial" w:cs="Arial"/>
          <w:color w:val="FF0000"/>
          <w:sz w:val="24"/>
          <w:szCs w:val="24"/>
        </w:rPr>
        <w:t>Click L816-&gt;stain Free Gel-&gt;protein gel-&gt;stain free 45 sec or -&gt; manual 1 min.</w:t>
      </w:r>
    </w:p>
    <w:p w14:paraId="619918A9" w14:textId="383D1030" w:rsidR="00963506" w:rsidRPr="00971A96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>Prepare device and transfer buffer.</w:t>
      </w:r>
    </w:p>
    <w:p w14:paraId="19A2DA9B" w14:textId="0234391F" w:rsidR="00963506" w:rsidRPr="00971A96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 xml:space="preserve">Put in the icepack (2icepack) into the container. </w:t>
      </w:r>
    </w:p>
    <w:p w14:paraId="287FFD41" w14:textId="4AFE6427" w:rsidR="00963506" w:rsidRPr="00971A96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>Pour in transfer buffer with gel inside + another into a new tray.</w:t>
      </w:r>
    </w:p>
    <w:p w14:paraId="1C551838" w14:textId="3B942618" w:rsidR="00963506" w:rsidRPr="00971A96" w:rsidRDefault="00963506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lastRenderedPageBreak/>
        <w:t>Dip the white sponge &amp; black mesh into the transfer buffer.</w:t>
      </w:r>
    </w:p>
    <w:p w14:paraId="3D864488" w14:textId="40602D3D" w:rsidR="003746FB" w:rsidRPr="00971A96" w:rsidRDefault="003746FB" w:rsidP="003746FB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>Arrange the sequence from bottom -&gt; top</w:t>
      </w:r>
    </w:p>
    <w:p w14:paraId="44B45F17" w14:textId="725809B8" w:rsidR="003746FB" w:rsidRPr="00971A96" w:rsidRDefault="003746FB" w:rsidP="003746FB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>Black base&gt;Black mesh&gt;white sponge (2 layers better tighter)&gt;</w:t>
      </w:r>
      <w:r w:rsidR="00F23652">
        <w:rPr>
          <w:rFonts w:ascii="Arial" w:hAnsi="Arial" w:cs="Arial"/>
          <w:color w:val="FF0000"/>
          <w:sz w:val="24"/>
          <w:szCs w:val="24"/>
        </w:rPr>
        <w:t xml:space="preserve"> </w:t>
      </w:r>
      <w:r w:rsidRPr="00971A96">
        <w:rPr>
          <w:rFonts w:ascii="Arial" w:hAnsi="Arial" w:cs="Arial"/>
          <w:color w:val="FF0000"/>
          <w:sz w:val="24"/>
          <w:szCs w:val="24"/>
        </w:rPr>
        <w:t>membrane gel&gt;PVDF</w:t>
      </w:r>
    </w:p>
    <w:p w14:paraId="06459959" w14:textId="0C2126D2" w:rsidR="00963506" w:rsidRPr="00971A96" w:rsidRDefault="003746FB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 xml:space="preserve">Attach the whole mixture to container. Align black </w:t>
      </w:r>
      <w:proofErr w:type="spellStart"/>
      <w:r w:rsidRPr="00971A96">
        <w:rPr>
          <w:rFonts w:ascii="Arial" w:hAnsi="Arial" w:cs="Arial"/>
          <w:color w:val="FF0000"/>
          <w:sz w:val="24"/>
          <w:szCs w:val="24"/>
        </w:rPr>
        <w:t>colour</w:t>
      </w:r>
      <w:proofErr w:type="spellEnd"/>
      <w:r w:rsidRPr="00971A96">
        <w:rPr>
          <w:rFonts w:ascii="Arial" w:hAnsi="Arial" w:cs="Arial"/>
          <w:color w:val="FF0000"/>
          <w:sz w:val="24"/>
          <w:szCs w:val="24"/>
        </w:rPr>
        <w:t xml:space="preserve"> to black.</w:t>
      </w:r>
    </w:p>
    <w:p w14:paraId="6EDB00F5" w14:textId="08D7AC41" w:rsidR="003746FB" w:rsidRPr="00971A96" w:rsidRDefault="003746FB" w:rsidP="0096350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 xml:space="preserve">Set 80V 2 </w:t>
      </w:r>
      <w:proofErr w:type="spellStart"/>
      <w:r w:rsidRPr="00971A96">
        <w:rPr>
          <w:rFonts w:ascii="Arial" w:hAnsi="Arial" w:cs="Arial"/>
          <w:color w:val="FF0000"/>
          <w:sz w:val="24"/>
          <w:szCs w:val="24"/>
        </w:rPr>
        <w:t>hrs</w:t>
      </w:r>
      <w:proofErr w:type="spellEnd"/>
      <w:r w:rsidRPr="00971A96">
        <w:rPr>
          <w:rFonts w:ascii="Arial" w:hAnsi="Arial" w:cs="Arial"/>
          <w:color w:val="FF0000"/>
          <w:sz w:val="24"/>
          <w:szCs w:val="24"/>
        </w:rPr>
        <w:t xml:space="preserve"> constant Volt.</w:t>
      </w:r>
    </w:p>
    <w:p w14:paraId="53ED6223" w14:textId="0CEF2D61" w:rsidR="003746FB" w:rsidRPr="00EB4122" w:rsidRDefault="003746FB" w:rsidP="003746F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Prepare blocking buffer</w:t>
      </w:r>
    </w:p>
    <w:p w14:paraId="6F80E51F" w14:textId="214D582C" w:rsidR="003746FB" w:rsidRPr="00EB4122" w:rsidRDefault="003746FB" w:rsidP="003746FB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For Phosphorylated</w:t>
      </w:r>
      <w:r w:rsidR="00951132" w:rsidRPr="00EB4122">
        <w:rPr>
          <w:rFonts w:ascii="Arial" w:hAnsi="Arial" w:cs="Arial"/>
          <w:color w:val="000000" w:themeColor="text1"/>
          <w:sz w:val="24"/>
          <w:szCs w:val="24"/>
        </w:rPr>
        <w:t xml:space="preserve"> Ab.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51132" w:rsidRPr="00EB4122">
        <w:rPr>
          <w:rFonts w:ascii="Arial" w:hAnsi="Arial" w:cs="Arial"/>
          <w:color w:val="000000" w:themeColor="text1"/>
          <w:sz w:val="24"/>
          <w:szCs w:val="24"/>
        </w:rPr>
        <w:t>U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>se BSA</w:t>
      </w:r>
      <w:r w:rsidR="00951132" w:rsidRPr="00EB4122">
        <w:rPr>
          <w:rFonts w:ascii="Arial" w:hAnsi="Arial" w:cs="Arial"/>
          <w:color w:val="000000" w:themeColor="text1"/>
          <w:sz w:val="24"/>
          <w:szCs w:val="24"/>
        </w:rPr>
        <w:t>. 5% BSA. Weigh 2g BSA crystal (bottle in 4C fridge) + 40ml TBST.</w:t>
      </w:r>
    </w:p>
    <w:p w14:paraId="4EACA586" w14:textId="06A86E9B" w:rsidR="003746FB" w:rsidRPr="00EB4122" w:rsidRDefault="003746FB" w:rsidP="003746FB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For normal Ab- Use Milk. 5% Blocking Buffer. Weigh 10g blocking buffer powder + 200ml TBST. Keep in 4C only 1 week. Better prepare fresh. </w:t>
      </w:r>
    </w:p>
    <w:p w14:paraId="06A7E284" w14:textId="5AE58D90" w:rsidR="00CB66C6" w:rsidRPr="00EB4122" w:rsidRDefault="00CB66C6" w:rsidP="00CB66C6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TBST preparation. 50ml of 20xTBS +950ml ddH20 +1ml Tween 20.</w:t>
      </w:r>
    </w:p>
    <w:p w14:paraId="2A8D61D7" w14:textId="0170672E" w:rsidR="003746FB" w:rsidRPr="00EB4122" w:rsidRDefault="00CB66C6" w:rsidP="003746F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Make sure the container for blocking clean and dry from EtOH.</w:t>
      </w:r>
    </w:p>
    <w:p w14:paraId="5033061C" w14:textId="6615622D" w:rsidR="00CB66C6" w:rsidRPr="00971A96" w:rsidRDefault="00CB66C6" w:rsidP="003746FB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971A96">
        <w:rPr>
          <w:rFonts w:ascii="Arial" w:hAnsi="Arial" w:cs="Arial"/>
          <w:color w:val="FF0000"/>
          <w:sz w:val="24"/>
          <w:szCs w:val="24"/>
        </w:rPr>
        <w:t xml:space="preserve">Activate PVDF membrane using 100% </w:t>
      </w:r>
      <w:proofErr w:type="spellStart"/>
      <w:r w:rsidRPr="00971A96">
        <w:rPr>
          <w:rFonts w:ascii="Arial" w:hAnsi="Arial" w:cs="Arial"/>
          <w:color w:val="FF0000"/>
          <w:sz w:val="24"/>
          <w:szCs w:val="24"/>
        </w:rPr>
        <w:t>MetOH</w:t>
      </w:r>
      <w:proofErr w:type="spellEnd"/>
      <w:r w:rsidRPr="00971A96">
        <w:rPr>
          <w:rFonts w:ascii="Arial" w:hAnsi="Arial" w:cs="Arial"/>
          <w:color w:val="FF0000"/>
          <w:sz w:val="24"/>
          <w:szCs w:val="24"/>
        </w:rPr>
        <w:t>.</w:t>
      </w:r>
    </w:p>
    <w:p w14:paraId="72C786CB" w14:textId="536965D9" w:rsidR="00CB66C6" w:rsidRPr="00EB4122" w:rsidRDefault="00CB66C6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Put in 5ml of Blocking buffer accordingly. BSA into container well for p-PLK4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865"/>
        <w:gridCol w:w="2430"/>
        <w:gridCol w:w="2335"/>
      </w:tblGrid>
      <w:tr w:rsidR="00EB4122" w:rsidRPr="00EB4122" w14:paraId="6245EE62" w14:textId="77777777" w:rsidTr="005C478E">
        <w:tc>
          <w:tcPr>
            <w:tcW w:w="3865" w:type="dxa"/>
          </w:tcPr>
          <w:p w14:paraId="6159A752" w14:textId="445C4470" w:rsidR="00CB66C6" w:rsidRPr="00EB4122" w:rsidRDefault="00CB66C6" w:rsidP="00CB66C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Types</w:t>
            </w:r>
          </w:p>
        </w:tc>
        <w:tc>
          <w:tcPr>
            <w:tcW w:w="2430" w:type="dxa"/>
          </w:tcPr>
          <w:p w14:paraId="4774DC44" w14:textId="4CC17816" w:rsidR="00CB66C6" w:rsidRPr="00EB4122" w:rsidRDefault="00CB66C6" w:rsidP="00CB66C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Blocking Buffer</w:t>
            </w:r>
          </w:p>
        </w:tc>
        <w:tc>
          <w:tcPr>
            <w:tcW w:w="2335" w:type="dxa"/>
          </w:tcPr>
          <w:p w14:paraId="6932F09F" w14:textId="6E0599F2" w:rsidR="00CB66C6" w:rsidRPr="00EB4122" w:rsidRDefault="00CB66C6" w:rsidP="00CB66C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Amount</w:t>
            </w:r>
          </w:p>
        </w:tc>
      </w:tr>
      <w:tr w:rsidR="00EB4122" w:rsidRPr="00EB4122" w14:paraId="3483A215" w14:textId="77777777" w:rsidTr="005C478E">
        <w:tc>
          <w:tcPr>
            <w:tcW w:w="3865" w:type="dxa"/>
          </w:tcPr>
          <w:p w14:paraId="2FD711A6" w14:textId="512D7EA3" w:rsidR="00CB66C6" w:rsidRPr="00EB4122" w:rsidRDefault="00CB66C6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Hlk29446091"/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pPLK4 ~110kb</w:t>
            </w:r>
          </w:p>
        </w:tc>
        <w:tc>
          <w:tcPr>
            <w:tcW w:w="2430" w:type="dxa"/>
          </w:tcPr>
          <w:p w14:paraId="68CCE44B" w14:textId="55CD03EF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175F0D08" w14:textId="28444EE2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30C824FE" w14:textId="77777777" w:rsidTr="005C478E">
        <w:tc>
          <w:tcPr>
            <w:tcW w:w="3865" w:type="dxa"/>
          </w:tcPr>
          <w:p w14:paraId="38EDBF9E" w14:textId="59438E2F" w:rsidR="00CB66C6" w:rsidRPr="00EB4122" w:rsidRDefault="00CB66C6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1" w:name="_Hlk29445975"/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β-actin</w:t>
            </w:r>
            <w:bookmarkEnd w:id="1"/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~42kb</w:t>
            </w:r>
          </w:p>
        </w:tc>
        <w:tc>
          <w:tcPr>
            <w:tcW w:w="2430" w:type="dxa"/>
          </w:tcPr>
          <w:p w14:paraId="13DCEEE3" w14:textId="14A0202B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1DC52FD1" w14:textId="10443905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376F01C8" w14:textId="77777777" w:rsidTr="005C478E">
        <w:tc>
          <w:tcPr>
            <w:tcW w:w="3865" w:type="dxa"/>
          </w:tcPr>
          <w:p w14:paraId="093FE35E" w14:textId="2A31D472" w:rsidR="00CB66C6" w:rsidRPr="00EB4122" w:rsidRDefault="00CB66C6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Total PLK4 ~110kb</w:t>
            </w:r>
          </w:p>
        </w:tc>
        <w:tc>
          <w:tcPr>
            <w:tcW w:w="2430" w:type="dxa"/>
          </w:tcPr>
          <w:p w14:paraId="73023E60" w14:textId="6768EC75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381FCFAD" w14:textId="1820036F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623ED33C" w14:textId="77777777" w:rsidTr="005C478E">
        <w:tc>
          <w:tcPr>
            <w:tcW w:w="3865" w:type="dxa"/>
          </w:tcPr>
          <w:p w14:paraId="38A418A5" w14:textId="45B489D7" w:rsidR="00CB66C6" w:rsidRPr="00EB4122" w:rsidRDefault="00CB66C6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GAPDH ~30-40kb</w:t>
            </w:r>
          </w:p>
        </w:tc>
        <w:tc>
          <w:tcPr>
            <w:tcW w:w="2430" w:type="dxa"/>
          </w:tcPr>
          <w:p w14:paraId="0A523442" w14:textId="5789099F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0EAB71F1" w14:textId="58505AEB" w:rsidR="00CB66C6" w:rsidRPr="00EB4122" w:rsidRDefault="00CB66C6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52C6B03A" w14:textId="77777777" w:rsidTr="005C478E">
        <w:tc>
          <w:tcPr>
            <w:tcW w:w="3865" w:type="dxa"/>
          </w:tcPr>
          <w:p w14:paraId="47680481" w14:textId="6EAAFE03" w:rsidR="002F1CD0" w:rsidRPr="00EB4122" w:rsidRDefault="002F1CD0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yH2AX ~15kDa</w:t>
            </w:r>
          </w:p>
        </w:tc>
        <w:tc>
          <w:tcPr>
            <w:tcW w:w="2430" w:type="dxa"/>
          </w:tcPr>
          <w:p w14:paraId="7C819A75" w14:textId="3C5A55E1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130F734B" w14:textId="63C103C8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3DB92EC8" w14:textId="77777777" w:rsidTr="005C478E">
        <w:tc>
          <w:tcPr>
            <w:tcW w:w="3865" w:type="dxa"/>
          </w:tcPr>
          <w:p w14:paraId="3936EA45" w14:textId="1B4D7BC4" w:rsidR="002F1CD0" w:rsidRPr="00EB4122" w:rsidRDefault="002F1CD0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PARP1 ~100kDa</w:t>
            </w:r>
          </w:p>
        </w:tc>
        <w:tc>
          <w:tcPr>
            <w:tcW w:w="2430" w:type="dxa"/>
          </w:tcPr>
          <w:p w14:paraId="0AC631B6" w14:textId="008F977A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706DC205" w14:textId="11641957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EB4122" w:rsidRPr="00EB4122" w14:paraId="77CF2FA7" w14:textId="77777777" w:rsidTr="005C478E">
        <w:tc>
          <w:tcPr>
            <w:tcW w:w="3865" w:type="dxa"/>
          </w:tcPr>
          <w:p w14:paraId="79F7F335" w14:textId="5078A26E" w:rsidR="002F1CD0" w:rsidRPr="00EB4122" w:rsidRDefault="002F1CD0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P53 ~53kDa</w:t>
            </w:r>
          </w:p>
        </w:tc>
        <w:tc>
          <w:tcPr>
            <w:tcW w:w="2430" w:type="dxa"/>
          </w:tcPr>
          <w:p w14:paraId="383A1E62" w14:textId="657CA7FD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28AC5F42" w14:textId="78564086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2F1CD0" w:rsidRPr="00EB4122" w14:paraId="19C9C4F4" w14:textId="77777777" w:rsidTr="005C478E">
        <w:tc>
          <w:tcPr>
            <w:tcW w:w="3865" w:type="dxa"/>
          </w:tcPr>
          <w:p w14:paraId="64DE48A0" w14:textId="3DDEB93B" w:rsidR="002F1CD0" w:rsidRPr="00EB4122" w:rsidRDefault="002F1CD0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P21 ~21kDa</w:t>
            </w:r>
          </w:p>
        </w:tc>
        <w:tc>
          <w:tcPr>
            <w:tcW w:w="2430" w:type="dxa"/>
          </w:tcPr>
          <w:p w14:paraId="3E94FD3D" w14:textId="07368924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74C3E233" w14:textId="098B095C" w:rsidR="002F1CD0" w:rsidRPr="00EB4122" w:rsidRDefault="002F1CD0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111CD" w:rsidRPr="00EB4122" w14:paraId="1540D3E9" w14:textId="77777777" w:rsidTr="005C478E">
        <w:tc>
          <w:tcPr>
            <w:tcW w:w="3865" w:type="dxa"/>
          </w:tcPr>
          <w:p w14:paraId="698953AD" w14:textId="0507F0E5" w:rsidR="008111CD" w:rsidRPr="00EB4122" w:rsidRDefault="008111CD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Histone H3 ~15kDa</w:t>
            </w:r>
          </w:p>
        </w:tc>
        <w:tc>
          <w:tcPr>
            <w:tcW w:w="2430" w:type="dxa"/>
          </w:tcPr>
          <w:p w14:paraId="545BF088" w14:textId="3EEC471A" w:rsidR="008111CD" w:rsidRPr="00EB4122" w:rsidRDefault="008111CD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Milk </w:t>
            </w:r>
          </w:p>
        </w:tc>
        <w:tc>
          <w:tcPr>
            <w:tcW w:w="2335" w:type="dxa"/>
          </w:tcPr>
          <w:p w14:paraId="662785B1" w14:textId="3DDD7F6B" w:rsidR="008111CD" w:rsidRPr="00EB4122" w:rsidRDefault="008111CD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6307E7" w:rsidRPr="00EB4122" w14:paraId="697FF16E" w14:textId="77777777" w:rsidTr="005C478E">
        <w:tc>
          <w:tcPr>
            <w:tcW w:w="3865" w:type="dxa"/>
          </w:tcPr>
          <w:p w14:paraId="03DBB8BD" w14:textId="35CB9E7B" w:rsidR="006307E7" w:rsidRDefault="006307E7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Cyclin D1 ~36kDA</w:t>
            </w:r>
          </w:p>
        </w:tc>
        <w:tc>
          <w:tcPr>
            <w:tcW w:w="2430" w:type="dxa"/>
          </w:tcPr>
          <w:p w14:paraId="1F4ADCB7" w14:textId="6EDCBA2C" w:rsidR="006307E7" w:rsidRDefault="006307E7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160218D9" w14:textId="10DC9866" w:rsidR="006307E7" w:rsidRDefault="006307E7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1F06AC" w:rsidRPr="00EB4122" w14:paraId="47F10360" w14:textId="77777777" w:rsidTr="005C478E">
        <w:tc>
          <w:tcPr>
            <w:tcW w:w="3865" w:type="dxa"/>
          </w:tcPr>
          <w:p w14:paraId="46D612FF" w14:textId="7384617D" w:rsidR="001F06AC" w:rsidRDefault="001F06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Cdc25c ~ 60-75kDa</w:t>
            </w:r>
          </w:p>
        </w:tc>
        <w:tc>
          <w:tcPr>
            <w:tcW w:w="2430" w:type="dxa"/>
          </w:tcPr>
          <w:p w14:paraId="1DA3AA70" w14:textId="19805B2A" w:rsidR="001F06AC" w:rsidRDefault="007E097B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2ACE5073" w14:textId="6E6D4463" w:rsidR="001F06AC" w:rsidRDefault="007E097B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6769B4" w:rsidRPr="00EB4122" w14:paraId="0EA61BE0" w14:textId="77777777" w:rsidTr="005C478E">
        <w:tc>
          <w:tcPr>
            <w:tcW w:w="3865" w:type="dxa"/>
          </w:tcPr>
          <w:p w14:paraId="6FF70345" w14:textId="62872F42" w:rsidR="006769B4" w:rsidRDefault="006769B4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CDK1~34kDa</w:t>
            </w:r>
          </w:p>
        </w:tc>
        <w:tc>
          <w:tcPr>
            <w:tcW w:w="2430" w:type="dxa"/>
          </w:tcPr>
          <w:p w14:paraId="72457276" w14:textId="6E57B45D" w:rsidR="006769B4" w:rsidRDefault="006769B4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6D451792" w14:textId="08FFD609" w:rsidR="006769B4" w:rsidRDefault="006769B4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6FE035A6" w14:textId="77777777" w:rsidTr="005C478E">
        <w:tc>
          <w:tcPr>
            <w:tcW w:w="3865" w:type="dxa"/>
          </w:tcPr>
          <w:p w14:paraId="63077F88" w14:textId="60331952" w:rsidR="005C478E" w:rsidRDefault="005C478E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Caspase 3~ 30-40kDa</w:t>
            </w:r>
            <w:r w:rsidR="001B71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(35)</w:t>
            </w:r>
          </w:p>
        </w:tc>
        <w:tc>
          <w:tcPr>
            <w:tcW w:w="2430" w:type="dxa"/>
          </w:tcPr>
          <w:p w14:paraId="31B47972" w14:textId="2DD71E49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73A3D99C" w14:textId="6429644F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436C5850" w14:textId="77777777" w:rsidTr="005C478E">
        <w:tc>
          <w:tcPr>
            <w:tcW w:w="3865" w:type="dxa"/>
          </w:tcPr>
          <w:p w14:paraId="725FBF9A" w14:textId="212ADD50" w:rsidR="005C478E" w:rsidRDefault="005C478E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Cleaved Caspase 3 ~17-19kDa</w:t>
            </w:r>
          </w:p>
        </w:tc>
        <w:tc>
          <w:tcPr>
            <w:tcW w:w="2430" w:type="dxa"/>
          </w:tcPr>
          <w:p w14:paraId="5E467AAB" w14:textId="370D8166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Milk </w:t>
            </w:r>
          </w:p>
        </w:tc>
        <w:tc>
          <w:tcPr>
            <w:tcW w:w="2335" w:type="dxa"/>
          </w:tcPr>
          <w:p w14:paraId="50DCD88C" w14:textId="55C7C08C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1B7187" w:rsidRPr="00EB4122" w14:paraId="62D5A36E" w14:textId="77777777" w:rsidTr="005C478E">
        <w:tc>
          <w:tcPr>
            <w:tcW w:w="3865" w:type="dxa"/>
          </w:tcPr>
          <w:p w14:paraId="1A274322" w14:textId="55EC9840" w:rsidR="001B7187" w:rsidRDefault="001B7187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7187">
              <w:rPr>
                <w:rFonts w:ascii="Arial" w:hAnsi="Arial" w:cs="Arial"/>
                <w:color w:val="000000" w:themeColor="text1"/>
                <w:sz w:val="24"/>
                <w:szCs w:val="24"/>
              </w:rPr>
              <w:t>FLT3 ~158-160kDa</w:t>
            </w:r>
            <w:r w:rsidRPr="001B7187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430" w:type="dxa"/>
          </w:tcPr>
          <w:p w14:paraId="6F473A0D" w14:textId="383F691D" w:rsidR="001B7187" w:rsidRDefault="001B7187" w:rsidP="001B718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7187"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1A8B0899" w14:textId="7967F7C8" w:rsidR="001B7187" w:rsidRDefault="001B7187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7187"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1383686B" w14:textId="77777777" w:rsidTr="005C478E">
        <w:tc>
          <w:tcPr>
            <w:tcW w:w="3865" w:type="dxa"/>
          </w:tcPr>
          <w:p w14:paraId="5BFCEA5B" w14:textId="73B057E5" w:rsidR="005C478E" w:rsidRDefault="001B7187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</w:t>
            </w:r>
            <w:r w:rsidR="005C478E">
              <w:rPr>
                <w:rFonts w:ascii="Arial" w:hAnsi="Arial" w:cs="Arial"/>
                <w:color w:val="000000" w:themeColor="text1"/>
                <w:sz w:val="24"/>
                <w:szCs w:val="24"/>
              </w:rPr>
              <w:t>FLT3 ~158-160kDa</w:t>
            </w:r>
          </w:p>
        </w:tc>
        <w:tc>
          <w:tcPr>
            <w:tcW w:w="2430" w:type="dxa"/>
          </w:tcPr>
          <w:p w14:paraId="10B79DC5" w14:textId="22F610BE" w:rsidR="005C478E" w:rsidRDefault="001B7187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6F2C59F1" w14:textId="287B48A5" w:rsidR="005C478E" w:rsidRDefault="005C478E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25ED9588" w14:textId="77777777" w:rsidTr="005C478E">
        <w:tc>
          <w:tcPr>
            <w:tcW w:w="3865" w:type="dxa"/>
          </w:tcPr>
          <w:p w14:paraId="1826B0FA" w14:textId="41CE6319" w:rsidR="005C478E" w:rsidRDefault="005C478E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ERK1 ~42-44kDa</w:t>
            </w:r>
          </w:p>
        </w:tc>
        <w:tc>
          <w:tcPr>
            <w:tcW w:w="2430" w:type="dxa"/>
          </w:tcPr>
          <w:p w14:paraId="1F6019A0" w14:textId="5ABF17C3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44C3C872" w14:textId="396813BE" w:rsidR="005C478E" w:rsidRDefault="005C478E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66FFF2A0" w14:textId="77777777" w:rsidTr="005C478E">
        <w:tc>
          <w:tcPr>
            <w:tcW w:w="3865" w:type="dxa"/>
          </w:tcPr>
          <w:p w14:paraId="67EF44E5" w14:textId="14C74EE0" w:rsidR="005C478E" w:rsidRDefault="005C478E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pErK1 ~ 42-40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kDa</w:t>
            </w:r>
            <w:proofErr w:type="spellEnd"/>
          </w:p>
        </w:tc>
        <w:tc>
          <w:tcPr>
            <w:tcW w:w="2430" w:type="dxa"/>
          </w:tcPr>
          <w:p w14:paraId="613300F9" w14:textId="2BFFE6E4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7CB92CFD" w14:textId="5A737E6F" w:rsidR="005C478E" w:rsidRDefault="005C478E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6D62A16F" w14:textId="77777777" w:rsidTr="005C478E">
        <w:tc>
          <w:tcPr>
            <w:tcW w:w="3865" w:type="dxa"/>
          </w:tcPr>
          <w:p w14:paraId="07519A7B" w14:textId="607DC683" w:rsidR="005C478E" w:rsidRDefault="005C478E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Tubulin ~ 55kDa </w:t>
            </w:r>
          </w:p>
        </w:tc>
        <w:tc>
          <w:tcPr>
            <w:tcW w:w="2430" w:type="dxa"/>
          </w:tcPr>
          <w:p w14:paraId="60A00C5D" w14:textId="32F201F7" w:rsidR="005C478E" w:rsidRDefault="005C478E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Milk </w:t>
            </w:r>
          </w:p>
        </w:tc>
        <w:tc>
          <w:tcPr>
            <w:tcW w:w="2335" w:type="dxa"/>
          </w:tcPr>
          <w:p w14:paraId="77074803" w14:textId="2287B1BF" w:rsidR="005C478E" w:rsidRDefault="005C478E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C478E" w:rsidRPr="00EB4122" w14:paraId="6F43A3EB" w14:textId="77777777" w:rsidTr="005C478E">
        <w:tc>
          <w:tcPr>
            <w:tcW w:w="3865" w:type="dxa"/>
          </w:tcPr>
          <w:p w14:paraId="4B7CAB8B" w14:textId="3D2994E1" w:rsidR="005C478E" w:rsidRDefault="001B7187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BRCA ~&gt;250kDa</w:t>
            </w:r>
          </w:p>
        </w:tc>
        <w:tc>
          <w:tcPr>
            <w:tcW w:w="2430" w:type="dxa"/>
          </w:tcPr>
          <w:p w14:paraId="08CDDECC" w14:textId="6AF19003" w:rsidR="005C478E" w:rsidRDefault="001B7187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5CE8EFC8" w14:textId="38899923" w:rsidR="005C478E" w:rsidRDefault="001B7187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1B7187" w:rsidRPr="00EB4122" w14:paraId="0710BF01" w14:textId="77777777" w:rsidTr="005C478E">
        <w:tc>
          <w:tcPr>
            <w:tcW w:w="3865" w:type="dxa"/>
          </w:tcPr>
          <w:p w14:paraId="32648A79" w14:textId="68AEC7D9" w:rsidR="001B7187" w:rsidRDefault="001138F7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MDM2 ~56kDa</w:t>
            </w:r>
          </w:p>
        </w:tc>
        <w:tc>
          <w:tcPr>
            <w:tcW w:w="2430" w:type="dxa"/>
          </w:tcPr>
          <w:p w14:paraId="56210478" w14:textId="11CC5BC7" w:rsidR="001B7187" w:rsidRDefault="001138F7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4BB5587E" w14:textId="759AE616" w:rsidR="001B7187" w:rsidRDefault="001138F7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9F41AC" w:rsidRPr="00EB4122" w14:paraId="5CF7C4FD" w14:textId="77777777" w:rsidTr="005C478E">
        <w:tc>
          <w:tcPr>
            <w:tcW w:w="3865" w:type="dxa"/>
          </w:tcPr>
          <w:p w14:paraId="29F1757F" w14:textId="738084F8" w:rsidR="009F41AC" w:rsidRDefault="009F41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BAX~ 23kDa</w:t>
            </w:r>
          </w:p>
        </w:tc>
        <w:tc>
          <w:tcPr>
            <w:tcW w:w="2430" w:type="dxa"/>
          </w:tcPr>
          <w:p w14:paraId="2F353F76" w14:textId="2A9B018D" w:rsidR="009F41AC" w:rsidRDefault="009F41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28D05FCB" w14:textId="0F561075" w:rsidR="009F41AC" w:rsidRDefault="009F41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52908513" w14:textId="77777777" w:rsidTr="005C478E">
        <w:tc>
          <w:tcPr>
            <w:tcW w:w="3865" w:type="dxa"/>
          </w:tcPr>
          <w:p w14:paraId="160BF575" w14:textId="36026252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pAurora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A/B/C ~35,40, 48kDa</w:t>
            </w:r>
          </w:p>
        </w:tc>
        <w:tc>
          <w:tcPr>
            <w:tcW w:w="2430" w:type="dxa"/>
          </w:tcPr>
          <w:p w14:paraId="63D4425F" w14:textId="3B989A2A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6103318B" w14:textId="6C45CAE4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63D2128D" w14:textId="77777777" w:rsidTr="005C478E">
        <w:tc>
          <w:tcPr>
            <w:tcW w:w="3865" w:type="dxa"/>
          </w:tcPr>
          <w:p w14:paraId="57D0C8AC" w14:textId="446FCE66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pLATS1 ~` 140kDa</w:t>
            </w:r>
          </w:p>
        </w:tc>
        <w:tc>
          <w:tcPr>
            <w:tcW w:w="2430" w:type="dxa"/>
          </w:tcPr>
          <w:p w14:paraId="7FAF641E" w14:textId="4247E0F8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06A0D9D9" w14:textId="7F0555F5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66B65873" w14:textId="77777777" w:rsidTr="005C478E">
        <w:tc>
          <w:tcPr>
            <w:tcW w:w="3865" w:type="dxa"/>
          </w:tcPr>
          <w:p w14:paraId="6294F03B" w14:textId="79A832A2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LATS1 ~ 140kDa</w:t>
            </w:r>
          </w:p>
        </w:tc>
        <w:tc>
          <w:tcPr>
            <w:tcW w:w="2430" w:type="dxa"/>
          </w:tcPr>
          <w:p w14:paraId="06D0F1FC" w14:textId="6966B217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18E00F44" w14:textId="6B7781EE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02E7F24D" w14:textId="77777777" w:rsidTr="005C478E">
        <w:tc>
          <w:tcPr>
            <w:tcW w:w="3865" w:type="dxa"/>
          </w:tcPr>
          <w:p w14:paraId="2E36719A" w14:textId="237FCC21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YAP~ 65-78kDa</w:t>
            </w:r>
          </w:p>
        </w:tc>
        <w:tc>
          <w:tcPr>
            <w:tcW w:w="2430" w:type="dxa"/>
          </w:tcPr>
          <w:p w14:paraId="79B0DDA2" w14:textId="1BE2EBEC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11339501" w14:textId="33631DB1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3AE054AB" w14:textId="77777777" w:rsidTr="005C478E">
        <w:tc>
          <w:tcPr>
            <w:tcW w:w="3865" w:type="dxa"/>
          </w:tcPr>
          <w:p w14:paraId="5F368FAE" w14:textId="5BE1053A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pYAP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~65-78kDa</w:t>
            </w:r>
          </w:p>
        </w:tc>
        <w:tc>
          <w:tcPr>
            <w:tcW w:w="2430" w:type="dxa"/>
          </w:tcPr>
          <w:p w14:paraId="4B32F435" w14:textId="3FCB3FA0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7CCF619A" w14:textId="288AE0FF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830EAC" w:rsidRPr="00EB4122" w14:paraId="6A7C82FA" w14:textId="77777777" w:rsidTr="005C478E">
        <w:tc>
          <w:tcPr>
            <w:tcW w:w="3865" w:type="dxa"/>
          </w:tcPr>
          <w:p w14:paraId="48445642" w14:textId="70B3867D" w:rsidR="00830EAC" w:rsidRDefault="00830EA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Caspase 3 (D3R6Y) ~3,17,19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kDa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both total and cleaved</w:t>
            </w:r>
          </w:p>
        </w:tc>
        <w:tc>
          <w:tcPr>
            <w:tcW w:w="2430" w:type="dxa"/>
          </w:tcPr>
          <w:p w14:paraId="00AE0569" w14:textId="5A83EB3F" w:rsidR="00830EAC" w:rsidRDefault="00830EAC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Milk</w:t>
            </w:r>
          </w:p>
        </w:tc>
        <w:tc>
          <w:tcPr>
            <w:tcW w:w="2335" w:type="dxa"/>
          </w:tcPr>
          <w:p w14:paraId="2F12420C" w14:textId="6BAB7235" w:rsidR="00830EAC" w:rsidRDefault="00830EAC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96753" w:rsidRPr="00EB4122" w14:paraId="56F56CAF" w14:textId="77777777" w:rsidTr="005C478E">
        <w:tc>
          <w:tcPr>
            <w:tcW w:w="3865" w:type="dxa"/>
          </w:tcPr>
          <w:p w14:paraId="42143E55" w14:textId="6B79B7D3" w:rsidR="00596753" w:rsidRDefault="00596753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p-ATR (Ser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428)</w:t>
            </w:r>
            <w:r w:rsidR="00294230">
              <w:rPr>
                <w:rFonts w:ascii="Arial" w:hAnsi="Arial" w:cs="Arial"/>
                <w:color w:val="000000" w:themeColor="text1"/>
                <w:sz w:val="24"/>
                <w:szCs w:val="24"/>
              </w:rPr>
              <w:t>~</w:t>
            </w:r>
            <w:proofErr w:type="gramEnd"/>
            <w:r w:rsidR="00294230">
              <w:rPr>
                <w:rFonts w:ascii="Arial" w:hAnsi="Arial" w:cs="Arial"/>
                <w:color w:val="000000" w:themeColor="text1"/>
                <w:sz w:val="24"/>
                <w:szCs w:val="24"/>
              </w:rPr>
              <w:t>300kDa</w:t>
            </w:r>
          </w:p>
        </w:tc>
        <w:tc>
          <w:tcPr>
            <w:tcW w:w="2430" w:type="dxa"/>
          </w:tcPr>
          <w:p w14:paraId="1DA81D2B" w14:textId="21DBF4AC" w:rsidR="00596753" w:rsidRDefault="00596753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5573CFBD" w14:textId="39E892B1" w:rsidR="00596753" w:rsidRDefault="00596753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596753" w:rsidRPr="00EB4122" w14:paraId="4BCFD312" w14:textId="77777777" w:rsidTr="005C478E">
        <w:tc>
          <w:tcPr>
            <w:tcW w:w="3865" w:type="dxa"/>
          </w:tcPr>
          <w:p w14:paraId="194585C5" w14:textId="1D7A8E93" w:rsidR="00596753" w:rsidRDefault="00596753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pATM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(Ser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1981)(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D6H9)</w:t>
            </w:r>
            <w:r w:rsidR="00294230">
              <w:rPr>
                <w:rFonts w:ascii="Arial" w:hAnsi="Arial" w:cs="Arial"/>
                <w:color w:val="000000" w:themeColor="text1"/>
                <w:sz w:val="24"/>
                <w:szCs w:val="24"/>
              </w:rPr>
              <w:t>~350kDa</w:t>
            </w:r>
          </w:p>
        </w:tc>
        <w:tc>
          <w:tcPr>
            <w:tcW w:w="2430" w:type="dxa"/>
          </w:tcPr>
          <w:p w14:paraId="1B29A671" w14:textId="749AB9D8" w:rsidR="00596753" w:rsidRDefault="00596753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27E308A8" w14:textId="7DE8E272" w:rsidR="00596753" w:rsidRDefault="00596753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5mL</w:t>
            </w:r>
          </w:p>
        </w:tc>
      </w:tr>
      <w:tr w:rsidR="00FA705C" w:rsidRPr="00EB4122" w14:paraId="1A2978E1" w14:textId="77777777" w:rsidTr="005C478E">
        <w:tc>
          <w:tcPr>
            <w:tcW w:w="3865" w:type="dxa"/>
          </w:tcPr>
          <w:p w14:paraId="4C53DC2B" w14:textId="256E8F42" w:rsidR="00FA705C" w:rsidRDefault="00FA705C" w:rsidP="00CB66C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P16 INK4A (D7C1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M)</w:t>
            </w:r>
            <w:r w:rsidR="00294230">
              <w:rPr>
                <w:rFonts w:ascii="Arial" w:hAnsi="Arial" w:cs="Arial"/>
                <w:color w:val="000000" w:themeColor="text1"/>
                <w:sz w:val="24"/>
                <w:szCs w:val="24"/>
              </w:rPr>
              <w:t>~</w:t>
            </w:r>
            <w:proofErr w:type="gramEnd"/>
            <w:r w:rsidR="00294230">
              <w:rPr>
                <w:rFonts w:ascii="Arial" w:hAnsi="Arial" w:cs="Arial"/>
                <w:color w:val="000000" w:themeColor="text1"/>
                <w:sz w:val="24"/>
                <w:szCs w:val="24"/>
              </w:rPr>
              <w:t>16kDa</w:t>
            </w:r>
          </w:p>
        </w:tc>
        <w:tc>
          <w:tcPr>
            <w:tcW w:w="2430" w:type="dxa"/>
          </w:tcPr>
          <w:p w14:paraId="48322EFE" w14:textId="70BE9F97" w:rsidR="00FA705C" w:rsidRDefault="0025376F" w:rsidP="00CB66C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BSA</w:t>
            </w:r>
          </w:p>
        </w:tc>
        <w:tc>
          <w:tcPr>
            <w:tcW w:w="2335" w:type="dxa"/>
          </w:tcPr>
          <w:p w14:paraId="4841AA27" w14:textId="4F739308" w:rsidR="00FA705C" w:rsidRDefault="0025376F" w:rsidP="005C478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55mL</w:t>
            </w:r>
          </w:p>
        </w:tc>
      </w:tr>
      <w:bookmarkEnd w:id="0"/>
    </w:tbl>
    <w:p w14:paraId="0D5B7033" w14:textId="6B8B2077" w:rsidR="00CB66C6" w:rsidRPr="00B37193" w:rsidRDefault="00CB66C6" w:rsidP="00CB66C6">
      <w:pPr>
        <w:ind w:left="720"/>
        <w:rPr>
          <w:rFonts w:ascii="Arial" w:hAnsi="Arial" w:cs="Arial"/>
          <w:color w:val="FF0000"/>
          <w:sz w:val="24"/>
          <w:szCs w:val="24"/>
        </w:rPr>
      </w:pPr>
    </w:p>
    <w:p w14:paraId="261D35A1" w14:textId="0BF589F4" w:rsidR="00CB66C6" w:rsidRPr="00B37193" w:rsidRDefault="00CB66C6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>Cut the membrane carefully. (Cut at the upper pink band for pPLK4 and PLK4; β-actin &amp; GAPDH at lower another pink band)</w:t>
      </w:r>
    </w:p>
    <w:p w14:paraId="70624014" w14:textId="7C8D8F6D" w:rsidR="00EF7544" w:rsidRPr="00B37193" w:rsidRDefault="00EF7544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>#7% -</w:t>
      </w:r>
      <w:r w:rsidRPr="00B37193">
        <w:rPr>
          <w:rFonts w:ascii="Arial" w:hAnsi="Arial" w:cs="Arial"/>
          <w:color w:val="FF0000"/>
          <w:sz w:val="24"/>
          <w:szCs w:val="24"/>
        </w:rPr>
        <w:tab/>
        <w:t>PLK4</w:t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  <w:t>12%</w:t>
      </w:r>
      <w:r w:rsidRPr="00B37193">
        <w:rPr>
          <w:rFonts w:ascii="Arial" w:hAnsi="Arial" w:cs="Arial"/>
          <w:color w:val="FF0000"/>
          <w:sz w:val="24"/>
          <w:szCs w:val="24"/>
        </w:rPr>
        <w:tab/>
        <w:t>PARP1</w:t>
      </w:r>
    </w:p>
    <w:p w14:paraId="7F1F05F3" w14:textId="42CA5CF0" w:rsidR="00EF7544" w:rsidRPr="00B37193" w:rsidRDefault="00EF7544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ab/>
        <w:t>GAPDH</w:t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  <w:t>p53</w:t>
      </w:r>
    </w:p>
    <w:p w14:paraId="557EC686" w14:textId="0EF468A9" w:rsidR="00EF7544" w:rsidRPr="00B37193" w:rsidRDefault="00EF7544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="002F1CD0" w:rsidRPr="00B37193">
        <w:rPr>
          <w:rFonts w:ascii="Arial" w:hAnsi="Arial" w:cs="Arial"/>
          <w:color w:val="FF0000"/>
          <w:sz w:val="24"/>
          <w:szCs w:val="24"/>
        </w:rPr>
        <w:t>y</w:t>
      </w:r>
      <w:r w:rsidRPr="00B37193">
        <w:rPr>
          <w:rFonts w:ascii="Arial" w:hAnsi="Arial" w:cs="Arial"/>
          <w:color w:val="FF0000"/>
          <w:sz w:val="24"/>
          <w:szCs w:val="24"/>
        </w:rPr>
        <w:t>H2AX</w:t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="002F1CD0"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>p21</w:t>
      </w:r>
    </w:p>
    <w:p w14:paraId="515FCB33" w14:textId="42E5BFD5" w:rsidR="00DE596A" w:rsidRPr="00B37193" w:rsidRDefault="00DE596A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</w:r>
      <w:r w:rsidRPr="00B37193">
        <w:rPr>
          <w:rFonts w:ascii="Arial" w:hAnsi="Arial" w:cs="Arial"/>
          <w:color w:val="FF0000"/>
          <w:sz w:val="24"/>
          <w:szCs w:val="24"/>
        </w:rPr>
        <w:tab/>
        <w:t>Cyclin D1</w:t>
      </w:r>
    </w:p>
    <w:p w14:paraId="6B653254" w14:textId="24489F74" w:rsidR="00EF7544" w:rsidRPr="00B37193" w:rsidRDefault="00EF7544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1119DE04" w14:textId="77777777" w:rsidR="00EF7544" w:rsidRPr="00B37193" w:rsidRDefault="00EF7544" w:rsidP="00EF7544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03669246" w14:textId="120A14BA" w:rsidR="00CB66C6" w:rsidRDefault="00CB66C6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B37193">
        <w:rPr>
          <w:rFonts w:ascii="Arial" w:hAnsi="Arial" w:cs="Arial"/>
          <w:color w:val="FF0000"/>
          <w:sz w:val="24"/>
          <w:szCs w:val="24"/>
        </w:rPr>
        <w:t xml:space="preserve">Shake for 30mins-1 </w:t>
      </w:r>
      <w:proofErr w:type="spellStart"/>
      <w:r w:rsidRPr="00B37193">
        <w:rPr>
          <w:rFonts w:ascii="Arial" w:hAnsi="Arial" w:cs="Arial"/>
          <w:color w:val="FF0000"/>
          <w:sz w:val="24"/>
          <w:szCs w:val="24"/>
        </w:rPr>
        <w:t>hr</w:t>
      </w:r>
      <w:proofErr w:type="spellEnd"/>
      <w:r w:rsidRPr="00B37193">
        <w:rPr>
          <w:rFonts w:ascii="Arial" w:hAnsi="Arial" w:cs="Arial"/>
          <w:color w:val="FF0000"/>
          <w:sz w:val="24"/>
          <w:szCs w:val="24"/>
        </w:rPr>
        <w:t xml:space="preserve"> in shaker.</w:t>
      </w:r>
    </w:p>
    <w:p w14:paraId="27C9D8B3" w14:textId="7EF98FC9" w:rsidR="00E13FC0" w:rsidRPr="00E13FC0" w:rsidRDefault="00E13FC0" w:rsidP="00E13FC0">
      <w:pPr>
        <w:ind w:firstLine="360"/>
        <w:rPr>
          <w:rFonts w:ascii="Arial" w:hAnsi="Arial" w:cs="Arial"/>
          <w:b/>
          <w:bCs/>
          <w:color w:val="FF0000"/>
          <w:sz w:val="40"/>
          <w:szCs w:val="40"/>
        </w:rPr>
      </w:pPr>
      <w:r>
        <w:rPr>
          <w:rFonts w:ascii="Arial" w:hAnsi="Arial" w:cs="Arial"/>
          <w:b/>
          <w:bCs/>
          <w:color w:val="FF0000"/>
          <w:sz w:val="40"/>
          <w:szCs w:val="40"/>
        </w:rPr>
        <w:t>#</w:t>
      </w:r>
      <w:r w:rsidRPr="00E13FC0">
        <w:rPr>
          <w:rFonts w:ascii="Arial" w:hAnsi="Arial" w:cs="Arial"/>
          <w:b/>
          <w:bCs/>
          <w:color w:val="FF0000"/>
          <w:sz w:val="40"/>
          <w:szCs w:val="40"/>
        </w:rPr>
        <w:t xml:space="preserve">BOOK the </w:t>
      </w:r>
      <w:proofErr w:type="spellStart"/>
      <w:r w:rsidRPr="00E13FC0">
        <w:rPr>
          <w:rFonts w:ascii="Arial" w:hAnsi="Arial" w:cs="Arial"/>
          <w:b/>
          <w:bCs/>
          <w:color w:val="FF0000"/>
          <w:sz w:val="40"/>
          <w:szCs w:val="40"/>
        </w:rPr>
        <w:t>Chemiblot</w:t>
      </w:r>
      <w:proofErr w:type="spellEnd"/>
      <w:r w:rsidRPr="00E13FC0">
        <w:rPr>
          <w:rFonts w:ascii="Arial" w:hAnsi="Arial" w:cs="Arial"/>
          <w:b/>
          <w:bCs/>
          <w:color w:val="FF0000"/>
          <w:sz w:val="40"/>
          <w:szCs w:val="40"/>
        </w:rPr>
        <w:t xml:space="preserve"> Machine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 upfront!!!!!</w:t>
      </w:r>
    </w:p>
    <w:p w14:paraId="4EADCCBB" w14:textId="129A7C0C" w:rsidR="00A02583" w:rsidRPr="00EB4122" w:rsidRDefault="00A02583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Put in antibody following </w:t>
      </w:r>
      <w:proofErr w:type="gramStart"/>
      <w:r w:rsidRPr="00EB4122">
        <w:rPr>
          <w:rFonts w:ascii="Arial" w:hAnsi="Arial" w:cs="Arial"/>
          <w:color w:val="000000" w:themeColor="text1"/>
          <w:sz w:val="24"/>
          <w:szCs w:val="24"/>
        </w:rPr>
        <w:t>ratio:-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B4122" w:rsidRPr="00EB4122" w14:paraId="01B2C1F0" w14:textId="77777777" w:rsidTr="00A02583">
        <w:tc>
          <w:tcPr>
            <w:tcW w:w="3116" w:type="dxa"/>
          </w:tcPr>
          <w:p w14:paraId="3009137A" w14:textId="06F2D2DC" w:rsidR="00A02583" w:rsidRPr="00EB4122" w:rsidRDefault="00A02583" w:rsidP="00A02583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3117" w:type="dxa"/>
          </w:tcPr>
          <w:p w14:paraId="673CFEF8" w14:textId="1CC50EF5" w:rsidR="00A02583" w:rsidRPr="00EB4122" w:rsidRDefault="00A02583" w:rsidP="00A02583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Ratio</w:t>
            </w:r>
          </w:p>
        </w:tc>
        <w:tc>
          <w:tcPr>
            <w:tcW w:w="3117" w:type="dxa"/>
          </w:tcPr>
          <w:p w14:paraId="2A0E4D28" w14:textId="615ED149" w:rsidR="00A02583" w:rsidRPr="00EB4122" w:rsidRDefault="00A02583" w:rsidP="00A02583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Amount</w:t>
            </w:r>
          </w:p>
        </w:tc>
      </w:tr>
      <w:tr w:rsidR="00EB4122" w:rsidRPr="00EB4122" w14:paraId="6310EB18" w14:textId="77777777" w:rsidTr="00A02583">
        <w:tc>
          <w:tcPr>
            <w:tcW w:w="3116" w:type="dxa"/>
          </w:tcPr>
          <w:p w14:paraId="2B62B3AA" w14:textId="1B0EF11A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pPLK4 ~110</w:t>
            </w:r>
            <w:r w:rsidR="006769B4">
              <w:rPr>
                <w:rFonts w:ascii="Arial" w:hAnsi="Arial" w:cs="Arial"/>
                <w:color w:val="000000" w:themeColor="text1"/>
                <w:sz w:val="24"/>
                <w:szCs w:val="24"/>
              </w:rPr>
              <w:t>kDa</w:t>
            </w:r>
            <w:r w:rsidR="00A47B1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A47B13">
              <w:rPr>
                <w:rFonts w:ascii="Arial" w:hAnsi="Arial" w:cs="Arial"/>
                <w:color w:val="000000" w:themeColor="text1"/>
                <w:sz w:val="24"/>
                <w:szCs w:val="24"/>
              </w:rPr>
              <w:t>Kinexus</w:t>
            </w:r>
            <w:proofErr w:type="spellEnd"/>
            <w:r w:rsidR="00A47B13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7" w:type="dxa"/>
          </w:tcPr>
          <w:p w14:paraId="049338F5" w14:textId="0AEE3BC4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1:</w:t>
            </w:r>
            <w:r w:rsidR="00A47B13">
              <w:rPr>
                <w:rFonts w:ascii="Arial" w:hAnsi="Arial" w:cs="Arial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3117" w:type="dxa"/>
          </w:tcPr>
          <w:p w14:paraId="1EFCCB53" w14:textId="7E51E676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BSA</w:t>
            </w:r>
          </w:p>
        </w:tc>
      </w:tr>
      <w:tr w:rsidR="00EB4122" w:rsidRPr="00EB4122" w14:paraId="75EB2BE8" w14:textId="77777777" w:rsidTr="00A02583">
        <w:tc>
          <w:tcPr>
            <w:tcW w:w="3116" w:type="dxa"/>
          </w:tcPr>
          <w:p w14:paraId="1B17DD8D" w14:textId="1744CE54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β-actin~42k</w:t>
            </w:r>
            <w:r w:rsidR="006769B4">
              <w:rPr>
                <w:rFonts w:ascii="Arial" w:hAnsi="Arial" w:cs="Arial"/>
                <w:color w:val="000000" w:themeColor="text1"/>
                <w:sz w:val="24"/>
                <w:szCs w:val="24"/>
              </w:rPr>
              <w:t>Da</w:t>
            </w:r>
          </w:p>
        </w:tc>
        <w:tc>
          <w:tcPr>
            <w:tcW w:w="3117" w:type="dxa"/>
          </w:tcPr>
          <w:p w14:paraId="7D9B17ED" w14:textId="3435804B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1:1000</w:t>
            </w:r>
          </w:p>
        </w:tc>
        <w:tc>
          <w:tcPr>
            <w:tcW w:w="3117" w:type="dxa"/>
          </w:tcPr>
          <w:p w14:paraId="41F1D7A8" w14:textId="6140A07C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Milk</w:t>
            </w:r>
          </w:p>
        </w:tc>
      </w:tr>
      <w:tr w:rsidR="00EB4122" w:rsidRPr="00EB4122" w14:paraId="2B155536" w14:textId="77777777" w:rsidTr="00A02583">
        <w:tc>
          <w:tcPr>
            <w:tcW w:w="3116" w:type="dxa"/>
          </w:tcPr>
          <w:p w14:paraId="4F94F039" w14:textId="760DEE24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Total PLK4 ~110</w:t>
            </w:r>
            <w:r w:rsidR="006769B4">
              <w:rPr>
                <w:rFonts w:ascii="Arial" w:hAnsi="Arial" w:cs="Arial"/>
                <w:color w:val="000000" w:themeColor="text1"/>
                <w:sz w:val="24"/>
                <w:szCs w:val="24"/>
              </w:rPr>
              <w:t>kDa</w:t>
            </w:r>
          </w:p>
        </w:tc>
        <w:tc>
          <w:tcPr>
            <w:tcW w:w="3117" w:type="dxa"/>
          </w:tcPr>
          <w:p w14:paraId="1FD0A615" w14:textId="72E937EC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1:5000</w:t>
            </w:r>
          </w:p>
        </w:tc>
        <w:tc>
          <w:tcPr>
            <w:tcW w:w="3117" w:type="dxa"/>
          </w:tcPr>
          <w:p w14:paraId="22803245" w14:textId="0F96A92B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1ul:5000uL Milk</w:t>
            </w:r>
          </w:p>
        </w:tc>
      </w:tr>
      <w:tr w:rsidR="006769B4" w:rsidRPr="00EB4122" w14:paraId="64BAF399" w14:textId="77777777" w:rsidTr="00A02583">
        <w:tc>
          <w:tcPr>
            <w:tcW w:w="3116" w:type="dxa"/>
          </w:tcPr>
          <w:p w14:paraId="636A529E" w14:textId="212CFEA6" w:rsidR="006769B4" w:rsidRPr="00EB4122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CDK1 ~34kDa</w:t>
            </w:r>
          </w:p>
        </w:tc>
        <w:tc>
          <w:tcPr>
            <w:tcW w:w="3117" w:type="dxa"/>
          </w:tcPr>
          <w:p w14:paraId="00F0744F" w14:textId="05503AAE" w:rsidR="006769B4" w:rsidRPr="00EB4122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1:500-1000</w:t>
            </w:r>
          </w:p>
        </w:tc>
        <w:tc>
          <w:tcPr>
            <w:tcW w:w="3117" w:type="dxa"/>
          </w:tcPr>
          <w:p w14:paraId="23AAA64F" w14:textId="6C15F9A3" w:rsidR="006769B4" w:rsidRPr="00EB4122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Milk</w:t>
            </w:r>
          </w:p>
        </w:tc>
      </w:tr>
      <w:tr w:rsidR="006769B4" w:rsidRPr="00EB4122" w14:paraId="57E3EAC8" w14:textId="77777777" w:rsidTr="00A02583">
        <w:tc>
          <w:tcPr>
            <w:tcW w:w="3116" w:type="dxa"/>
          </w:tcPr>
          <w:p w14:paraId="7DFB2444" w14:textId="405CD7CF" w:rsidR="006769B4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Cdc25c ~60-75kDa (CST)</w:t>
            </w:r>
          </w:p>
        </w:tc>
        <w:tc>
          <w:tcPr>
            <w:tcW w:w="3117" w:type="dxa"/>
          </w:tcPr>
          <w:p w14:paraId="26AB52B2" w14:textId="6D490CD6" w:rsidR="006769B4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1:1000</w:t>
            </w:r>
          </w:p>
        </w:tc>
        <w:tc>
          <w:tcPr>
            <w:tcW w:w="3117" w:type="dxa"/>
          </w:tcPr>
          <w:p w14:paraId="1590323C" w14:textId="08AAECD7" w:rsidR="006769B4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Milk</w:t>
            </w:r>
          </w:p>
        </w:tc>
      </w:tr>
      <w:tr w:rsidR="00EB4122" w:rsidRPr="00EB4122" w14:paraId="38ED247E" w14:textId="77777777" w:rsidTr="00A02583">
        <w:tc>
          <w:tcPr>
            <w:tcW w:w="3116" w:type="dxa"/>
          </w:tcPr>
          <w:p w14:paraId="107E0ACA" w14:textId="7C5D9C14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GAPDH ~30-40kb</w:t>
            </w:r>
            <w:r w:rsidR="00971A9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</w:t>
            </w:r>
            <w:r w:rsidR="00971A96" w:rsidRPr="00971A96">
              <w:rPr>
                <w:rFonts w:ascii="Arial" w:hAnsi="Arial" w:cs="Arial"/>
                <w:color w:val="000000" w:themeColor="text1"/>
                <w:sz w:val="14"/>
                <w:szCs w:val="14"/>
              </w:rPr>
              <w:t>see whether conjugated or not. If yes, no need 2ndary)</w:t>
            </w:r>
          </w:p>
        </w:tc>
        <w:tc>
          <w:tcPr>
            <w:tcW w:w="3117" w:type="dxa"/>
          </w:tcPr>
          <w:p w14:paraId="4E70AD71" w14:textId="727D15EE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1:5000</w:t>
            </w:r>
          </w:p>
        </w:tc>
        <w:tc>
          <w:tcPr>
            <w:tcW w:w="3117" w:type="dxa"/>
          </w:tcPr>
          <w:p w14:paraId="53BA9B85" w14:textId="4F337607" w:rsidR="00A02583" w:rsidRPr="00EB4122" w:rsidRDefault="00A0258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1ul:5000uL Milk</w:t>
            </w:r>
          </w:p>
        </w:tc>
      </w:tr>
      <w:tr w:rsidR="008C5B53" w:rsidRPr="00EB4122" w14:paraId="225C33F7" w14:textId="77777777" w:rsidTr="00A02583">
        <w:tc>
          <w:tcPr>
            <w:tcW w:w="3116" w:type="dxa"/>
          </w:tcPr>
          <w:p w14:paraId="3FA24C95" w14:textId="52999C3C" w:rsidR="008C5B53" w:rsidRPr="00EB4122" w:rsidRDefault="008C5B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GAPDH ~30-40kDa Conjugated</w:t>
            </w:r>
          </w:p>
        </w:tc>
        <w:tc>
          <w:tcPr>
            <w:tcW w:w="3117" w:type="dxa"/>
          </w:tcPr>
          <w:p w14:paraId="5060C22D" w14:textId="1EB38DE8" w:rsidR="008C5B53" w:rsidRPr="00EB4122" w:rsidRDefault="008C5B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1:20,000</w:t>
            </w:r>
          </w:p>
        </w:tc>
        <w:tc>
          <w:tcPr>
            <w:tcW w:w="3117" w:type="dxa"/>
          </w:tcPr>
          <w:p w14:paraId="2B060E38" w14:textId="280D9DFA" w:rsidR="008C5B53" w:rsidRPr="00EB4122" w:rsidRDefault="001138F7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</w:p>
        </w:tc>
      </w:tr>
      <w:tr w:rsidR="006769B4" w:rsidRPr="00EB4122" w14:paraId="56C593A3" w14:textId="77777777" w:rsidTr="00A02583">
        <w:tc>
          <w:tcPr>
            <w:tcW w:w="3116" w:type="dxa"/>
          </w:tcPr>
          <w:p w14:paraId="4C9E80B2" w14:textId="2E72F6F6" w:rsidR="006769B4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HPK1 ~97kDa (ab33910)</w:t>
            </w:r>
          </w:p>
        </w:tc>
        <w:tc>
          <w:tcPr>
            <w:tcW w:w="3117" w:type="dxa"/>
          </w:tcPr>
          <w:p w14:paraId="77BC1ABB" w14:textId="2FCF047E" w:rsidR="006769B4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1:5000</w:t>
            </w:r>
          </w:p>
        </w:tc>
        <w:tc>
          <w:tcPr>
            <w:tcW w:w="3117" w:type="dxa"/>
          </w:tcPr>
          <w:p w14:paraId="065A719F" w14:textId="696AA353" w:rsidR="006769B4" w:rsidRPr="00EB4122" w:rsidRDefault="006769B4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Milk</w:t>
            </w:r>
          </w:p>
        </w:tc>
      </w:tr>
      <w:tr w:rsidR="008C132B" w:rsidRPr="00EB4122" w14:paraId="7D33145E" w14:textId="77777777" w:rsidTr="00A02583">
        <w:tc>
          <w:tcPr>
            <w:tcW w:w="3116" w:type="dxa"/>
          </w:tcPr>
          <w:p w14:paraId="49F2DA29" w14:textId="481D5452" w:rsidR="008C132B" w:rsidRDefault="008C132B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Tubulin </w:t>
            </w:r>
          </w:p>
        </w:tc>
        <w:tc>
          <w:tcPr>
            <w:tcW w:w="3117" w:type="dxa"/>
          </w:tcPr>
          <w:p w14:paraId="04A82739" w14:textId="5279DC84" w:rsidR="008C132B" w:rsidRDefault="008C132B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1;10</w:t>
            </w:r>
            <w:r w:rsidR="00A0716E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3117" w:type="dxa"/>
          </w:tcPr>
          <w:p w14:paraId="41F55E65" w14:textId="2BAB36D8" w:rsidR="008C132B" w:rsidRDefault="008C132B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?</w:t>
            </w:r>
          </w:p>
        </w:tc>
      </w:tr>
      <w:tr w:rsidR="00596753" w:rsidRPr="00EB4122" w14:paraId="744F79AC" w14:textId="77777777" w:rsidTr="00A02583">
        <w:tc>
          <w:tcPr>
            <w:tcW w:w="3116" w:type="dxa"/>
          </w:tcPr>
          <w:p w14:paraId="5C0EA590" w14:textId="4B2B743D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p-ATR ~300kDa</w:t>
            </w:r>
          </w:p>
        </w:tc>
        <w:tc>
          <w:tcPr>
            <w:tcW w:w="3117" w:type="dxa"/>
          </w:tcPr>
          <w:p w14:paraId="38F26B5E" w14:textId="6FF59BC8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1:1000</w:t>
            </w:r>
          </w:p>
        </w:tc>
        <w:tc>
          <w:tcPr>
            <w:tcW w:w="3117" w:type="dxa"/>
          </w:tcPr>
          <w:p w14:paraId="470DB7C2" w14:textId="25C6C47A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BSA</w:t>
            </w:r>
          </w:p>
        </w:tc>
      </w:tr>
      <w:tr w:rsidR="00596753" w:rsidRPr="00EB4122" w14:paraId="2012A0F6" w14:textId="77777777" w:rsidTr="00A02583">
        <w:tc>
          <w:tcPr>
            <w:tcW w:w="3116" w:type="dxa"/>
          </w:tcPr>
          <w:p w14:paraId="7A0370C7" w14:textId="2AD57A94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p-ATM~350kDa</w:t>
            </w:r>
          </w:p>
        </w:tc>
        <w:tc>
          <w:tcPr>
            <w:tcW w:w="3117" w:type="dxa"/>
          </w:tcPr>
          <w:p w14:paraId="710A6A37" w14:textId="563D5ECE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1:1000</w:t>
            </w:r>
          </w:p>
        </w:tc>
        <w:tc>
          <w:tcPr>
            <w:tcW w:w="3117" w:type="dxa"/>
          </w:tcPr>
          <w:p w14:paraId="3799BDC9" w14:textId="4ADC0360" w:rsidR="00596753" w:rsidRDefault="00596753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 BSA</w:t>
            </w:r>
          </w:p>
        </w:tc>
      </w:tr>
      <w:tr w:rsidR="00FA705C" w:rsidRPr="00EB4122" w14:paraId="2B0EC790" w14:textId="77777777" w:rsidTr="00A02583">
        <w:tc>
          <w:tcPr>
            <w:tcW w:w="3116" w:type="dxa"/>
          </w:tcPr>
          <w:p w14:paraId="5D540465" w14:textId="6C9553A3" w:rsidR="00FA705C" w:rsidRDefault="00FA705C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p16INK4A ~</w:t>
            </w:r>
            <w:r w:rsidR="00F87972">
              <w:rPr>
                <w:rFonts w:ascii="Arial" w:hAnsi="Arial" w:cs="Arial"/>
                <w:color w:val="000000" w:themeColor="text1"/>
                <w:sz w:val="24"/>
                <w:szCs w:val="24"/>
              </w:rPr>
              <w:t>16kDa</w:t>
            </w:r>
          </w:p>
        </w:tc>
        <w:tc>
          <w:tcPr>
            <w:tcW w:w="3117" w:type="dxa"/>
          </w:tcPr>
          <w:p w14:paraId="7B39777F" w14:textId="62548719" w:rsidR="00FA705C" w:rsidRDefault="00F87972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1:1000</w:t>
            </w:r>
          </w:p>
        </w:tc>
        <w:tc>
          <w:tcPr>
            <w:tcW w:w="3117" w:type="dxa"/>
          </w:tcPr>
          <w:p w14:paraId="66AA370C" w14:textId="4C0F0E90" w:rsidR="00FA705C" w:rsidRDefault="00F87972" w:rsidP="00A025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5uL:5000uL</w:t>
            </w:r>
          </w:p>
        </w:tc>
      </w:tr>
    </w:tbl>
    <w:p w14:paraId="4B959B32" w14:textId="0241FAA9" w:rsidR="00A02583" w:rsidRPr="00EB4122" w:rsidRDefault="00A02583" w:rsidP="00A02583">
      <w:p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*reference gene- very concentrate, thus ratio larger.</w:t>
      </w:r>
    </w:p>
    <w:p w14:paraId="3CB8A4E3" w14:textId="0B71E2D2" w:rsidR="00A02583" w:rsidRPr="00EB4122" w:rsidRDefault="00A02583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Put in shaker overnight 4C. Not too fast.</w:t>
      </w:r>
    </w:p>
    <w:p w14:paraId="41F27874" w14:textId="4C699A84" w:rsidR="004E43CA" w:rsidRPr="00EB4122" w:rsidRDefault="004E43CA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Next day, withdraw all the blocking buffer in the container and keep at -20C. Can be used 2-3x &amp; must not keep &gt; 2 weeks.</w:t>
      </w:r>
      <w:r w:rsidR="00BE1709" w:rsidRPr="00EB4122">
        <w:rPr>
          <w:rFonts w:ascii="Arial" w:hAnsi="Arial" w:cs="Arial"/>
          <w:color w:val="000000" w:themeColor="text1"/>
          <w:sz w:val="24"/>
          <w:szCs w:val="24"/>
        </w:rPr>
        <w:t xml:space="preserve"> If put in 4C must add </w:t>
      </w:r>
      <w:proofErr w:type="spellStart"/>
      <w:r w:rsidR="00BE1709" w:rsidRPr="00EB4122">
        <w:rPr>
          <w:rFonts w:ascii="Arial" w:hAnsi="Arial" w:cs="Arial"/>
          <w:color w:val="000000" w:themeColor="text1"/>
          <w:sz w:val="24"/>
          <w:szCs w:val="24"/>
        </w:rPr>
        <w:t>ini</w:t>
      </w:r>
      <w:proofErr w:type="spellEnd"/>
      <w:r w:rsidR="00BE1709" w:rsidRPr="00EB4122">
        <w:rPr>
          <w:rFonts w:ascii="Arial" w:hAnsi="Arial" w:cs="Arial"/>
          <w:color w:val="000000" w:themeColor="text1"/>
          <w:sz w:val="24"/>
          <w:szCs w:val="24"/>
        </w:rPr>
        <w:t xml:space="preserve"> Sodium </w:t>
      </w:r>
      <w:proofErr w:type="spellStart"/>
      <w:r w:rsidR="00BE1709" w:rsidRPr="00EB4122">
        <w:rPr>
          <w:rFonts w:ascii="Arial" w:hAnsi="Arial" w:cs="Arial"/>
          <w:color w:val="000000" w:themeColor="text1"/>
          <w:sz w:val="24"/>
          <w:szCs w:val="24"/>
        </w:rPr>
        <w:t>azide</w:t>
      </w:r>
      <w:proofErr w:type="spellEnd"/>
      <w:r w:rsidR="00BE1709" w:rsidRPr="00EB4122">
        <w:rPr>
          <w:rFonts w:ascii="Arial" w:hAnsi="Arial" w:cs="Arial"/>
          <w:color w:val="000000" w:themeColor="text1"/>
          <w:sz w:val="24"/>
          <w:szCs w:val="24"/>
        </w:rPr>
        <w:t>-only last for 1-2 weeks.</w:t>
      </w:r>
      <w:r w:rsidR="003E65FA"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5310" w:rsidRPr="00EB4122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14:paraId="12DCE120" w14:textId="141E4808" w:rsidR="004E43CA" w:rsidRPr="00EB4122" w:rsidRDefault="004E43CA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Membrane must be moist. Thus, pour TBST (enough to dip and shake) into each container. </w:t>
      </w:r>
    </w:p>
    <w:p w14:paraId="3F755A84" w14:textId="77777777" w:rsidR="004E43CA" w:rsidRPr="00EB4122" w:rsidRDefault="004E43CA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lastRenderedPageBreak/>
        <w:t>Shake 5 mins and discard all solution. Replenish new TBST. Repeat this process for 4-5x.</w:t>
      </w:r>
    </w:p>
    <w:p w14:paraId="79DDAB96" w14:textId="5E47E309" w:rsidR="007D6D36" w:rsidRPr="00EB4122" w:rsidRDefault="007D6D36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Pour out the last solution. </w:t>
      </w:r>
    </w:p>
    <w:p w14:paraId="2C913FEF" w14:textId="56201597" w:rsidR="004E43CA" w:rsidRPr="00EB4122" w:rsidRDefault="007D6D36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Prepare secondary antibody </w:t>
      </w:r>
      <w:r w:rsidR="003E65FA" w:rsidRPr="00EB4122">
        <w:rPr>
          <w:rFonts w:ascii="Arial" w:hAnsi="Arial" w:cs="Arial"/>
          <w:color w:val="000000" w:themeColor="text1"/>
          <w:sz w:val="24"/>
          <w:szCs w:val="24"/>
        </w:rPr>
        <w:t>1:2500</w:t>
      </w:r>
      <w:r w:rsidR="009F500F" w:rsidRPr="00EB4122">
        <w:rPr>
          <w:rFonts w:ascii="Arial" w:hAnsi="Arial" w:cs="Arial"/>
          <w:color w:val="000000" w:themeColor="text1"/>
          <w:sz w:val="24"/>
          <w:szCs w:val="24"/>
        </w:rPr>
        <w:t xml:space="preserve"> Anti-Rabbit IgG HRP Conjugate (take from common western Ab bx 4</w:t>
      </w:r>
      <w:r w:rsidR="00335A73" w:rsidRPr="00EB4122">
        <w:rPr>
          <w:rFonts w:ascii="Arial" w:hAnsi="Arial" w:cs="Arial"/>
          <w:color w:val="000000" w:themeColor="text1"/>
          <w:sz w:val="24"/>
          <w:szCs w:val="24"/>
        </w:rPr>
        <w:t xml:space="preserve">-Orange and Red cap </w:t>
      </w:r>
      <w:proofErr w:type="spellStart"/>
      <w:r w:rsidR="00335A73" w:rsidRPr="00EB4122">
        <w:rPr>
          <w:rFonts w:ascii="Arial" w:hAnsi="Arial" w:cs="Arial"/>
          <w:color w:val="000000" w:themeColor="text1"/>
          <w:sz w:val="24"/>
          <w:szCs w:val="24"/>
        </w:rPr>
        <w:t>eppendorf</w:t>
      </w:r>
      <w:proofErr w:type="spellEnd"/>
      <w:r w:rsidR="009F500F" w:rsidRPr="00EB4122">
        <w:rPr>
          <w:rFonts w:ascii="Arial" w:hAnsi="Arial" w:cs="Arial"/>
          <w:color w:val="000000" w:themeColor="text1"/>
          <w:sz w:val="24"/>
          <w:szCs w:val="24"/>
        </w:rPr>
        <w:t>)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(1uL in 2500uL milk solution. So, if 4 containers, need 8uL in 20ml milk solution. </w:t>
      </w:r>
    </w:p>
    <w:p w14:paraId="15E61C5D" w14:textId="0C44590B" w:rsidR="007D6D36" w:rsidRPr="00EB4122" w:rsidRDefault="007D6D36" w:rsidP="007D6D36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If background too much-&gt; use lesser secondary antibody.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4122" w:rsidRPr="00EB4122" w14:paraId="00455D44" w14:textId="77777777" w:rsidTr="00A57E10">
        <w:tc>
          <w:tcPr>
            <w:tcW w:w="4675" w:type="dxa"/>
          </w:tcPr>
          <w:p w14:paraId="4EECCD55" w14:textId="77777777" w:rsidR="00A57E10" w:rsidRPr="00EB4122" w:rsidRDefault="00A57E10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D8E1EED" w14:textId="0E71D449" w:rsidR="00A57E10" w:rsidRPr="00EB4122" w:rsidRDefault="00A57E10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Secondary Antibody</w:t>
            </w:r>
          </w:p>
        </w:tc>
      </w:tr>
      <w:tr w:rsidR="00EB4122" w:rsidRPr="00EB4122" w14:paraId="7C736C15" w14:textId="77777777" w:rsidTr="00A57E10">
        <w:tc>
          <w:tcPr>
            <w:tcW w:w="4675" w:type="dxa"/>
          </w:tcPr>
          <w:p w14:paraId="0017B43A" w14:textId="28F386E3" w:rsidR="00A57E10" w:rsidRPr="00EB4122" w:rsidRDefault="00A57E10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PLK4</w:t>
            </w:r>
          </w:p>
        </w:tc>
        <w:tc>
          <w:tcPr>
            <w:tcW w:w="4675" w:type="dxa"/>
          </w:tcPr>
          <w:p w14:paraId="2869C33B" w14:textId="72274665" w:rsidR="00A57E10" w:rsidRPr="00EB4122" w:rsidRDefault="00A57E10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</w:t>
            </w:r>
            <w:r w:rsidR="00335A73"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Rabbit</w:t>
            </w:r>
          </w:p>
        </w:tc>
      </w:tr>
      <w:tr w:rsidR="00EB4122" w:rsidRPr="00EB4122" w14:paraId="04A827E9" w14:textId="77777777" w:rsidTr="00A57E10">
        <w:tc>
          <w:tcPr>
            <w:tcW w:w="4675" w:type="dxa"/>
          </w:tcPr>
          <w:p w14:paraId="73066E44" w14:textId="6E99112D" w:rsidR="00A57E10" w:rsidRPr="00EB4122" w:rsidRDefault="00A57E10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GAPDH </w:t>
            </w:r>
          </w:p>
        </w:tc>
        <w:tc>
          <w:tcPr>
            <w:tcW w:w="4675" w:type="dxa"/>
          </w:tcPr>
          <w:p w14:paraId="58C124A8" w14:textId="00A5131E" w:rsidR="00A57E10" w:rsidRPr="00EB4122" w:rsidRDefault="00A57E10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Already Conjugated</w:t>
            </w:r>
          </w:p>
        </w:tc>
      </w:tr>
      <w:tr w:rsidR="00EB4122" w:rsidRPr="00EB4122" w14:paraId="1A1F7D3D" w14:textId="77777777" w:rsidTr="00A57E10">
        <w:tc>
          <w:tcPr>
            <w:tcW w:w="4675" w:type="dxa"/>
          </w:tcPr>
          <w:p w14:paraId="420FD82E" w14:textId="2E733854" w:rsidR="00A57E10" w:rsidRPr="00EB4122" w:rsidRDefault="00A57E10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Gamma H2AX</w:t>
            </w:r>
          </w:p>
        </w:tc>
        <w:tc>
          <w:tcPr>
            <w:tcW w:w="4675" w:type="dxa"/>
          </w:tcPr>
          <w:p w14:paraId="74E541F0" w14:textId="07302ED2" w:rsidR="00A57E10" w:rsidRPr="00EB4122" w:rsidRDefault="00335A73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Anti-mouse</w:t>
            </w:r>
          </w:p>
        </w:tc>
      </w:tr>
      <w:tr w:rsidR="00EB4122" w:rsidRPr="00EB4122" w14:paraId="40877FF3" w14:textId="77777777" w:rsidTr="00A57E10">
        <w:tc>
          <w:tcPr>
            <w:tcW w:w="4675" w:type="dxa"/>
          </w:tcPr>
          <w:p w14:paraId="6909B6F4" w14:textId="04B19FCC" w:rsidR="00335A73" w:rsidRPr="00EB4122" w:rsidRDefault="00335A73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PARP</w:t>
            </w:r>
          </w:p>
        </w:tc>
        <w:tc>
          <w:tcPr>
            <w:tcW w:w="4675" w:type="dxa"/>
          </w:tcPr>
          <w:p w14:paraId="34BC8D5A" w14:textId="75BDDDFC" w:rsidR="00335A73" w:rsidRPr="00EB4122" w:rsidRDefault="00335A73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EB4122" w:rsidRPr="00EB4122" w14:paraId="53E1F6BC" w14:textId="77777777" w:rsidTr="00A57E10">
        <w:tc>
          <w:tcPr>
            <w:tcW w:w="4675" w:type="dxa"/>
          </w:tcPr>
          <w:p w14:paraId="68E19998" w14:textId="40B6C916" w:rsidR="00335A73" w:rsidRPr="00EB4122" w:rsidRDefault="00335A73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P53</w:t>
            </w:r>
            <w:r w:rsidR="002758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(Santa Cruz)</w:t>
            </w:r>
          </w:p>
        </w:tc>
        <w:tc>
          <w:tcPr>
            <w:tcW w:w="4675" w:type="dxa"/>
          </w:tcPr>
          <w:p w14:paraId="31CE56BA" w14:textId="03DB752B" w:rsidR="00335A73" w:rsidRPr="00EB4122" w:rsidRDefault="00335A73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="002F1CD0"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</w:t>
            </w: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ti-mouse</w:t>
            </w:r>
          </w:p>
        </w:tc>
      </w:tr>
      <w:tr w:rsidR="00EB4122" w:rsidRPr="00EB4122" w14:paraId="3E1EB2D9" w14:textId="77777777" w:rsidTr="00A57E10">
        <w:tc>
          <w:tcPr>
            <w:tcW w:w="4675" w:type="dxa"/>
          </w:tcPr>
          <w:p w14:paraId="33D7E557" w14:textId="52FB9A12" w:rsidR="00335A73" w:rsidRPr="00EB4122" w:rsidRDefault="00335A73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color w:val="000000" w:themeColor="text1"/>
                <w:sz w:val="24"/>
                <w:szCs w:val="24"/>
              </w:rPr>
              <w:t>P21</w:t>
            </w:r>
            <w:r w:rsidR="002758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F-5 </w:t>
            </w:r>
            <w:proofErr w:type="spellStart"/>
            <w:r w:rsidR="00275887">
              <w:rPr>
                <w:rFonts w:ascii="Arial" w:hAnsi="Arial" w:cs="Arial"/>
                <w:color w:val="000000" w:themeColor="text1"/>
                <w:sz w:val="24"/>
                <w:szCs w:val="24"/>
              </w:rPr>
              <w:t>sc</w:t>
            </w:r>
            <w:proofErr w:type="spellEnd"/>
            <w:r w:rsidR="002758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6246 (Santa Cruz)</w:t>
            </w:r>
          </w:p>
        </w:tc>
        <w:tc>
          <w:tcPr>
            <w:tcW w:w="4675" w:type="dxa"/>
          </w:tcPr>
          <w:p w14:paraId="7C860FF2" w14:textId="79175E6C" w:rsidR="00335A73" w:rsidRPr="00EB4122" w:rsidRDefault="00335A73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B412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</w:t>
            </w:r>
            <w:r w:rsidR="002758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mouse</w:t>
            </w:r>
          </w:p>
        </w:tc>
      </w:tr>
      <w:tr w:rsidR="00B829C5" w:rsidRPr="00EB4122" w14:paraId="0D51D42F" w14:textId="77777777" w:rsidTr="00A57E10">
        <w:tc>
          <w:tcPr>
            <w:tcW w:w="4675" w:type="dxa"/>
          </w:tcPr>
          <w:p w14:paraId="5D4F7D59" w14:textId="206E0B62" w:rsidR="00B829C5" w:rsidRPr="00EB4122" w:rsidRDefault="00B829C5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Cyclin D1</w:t>
            </w:r>
          </w:p>
        </w:tc>
        <w:tc>
          <w:tcPr>
            <w:tcW w:w="4675" w:type="dxa"/>
          </w:tcPr>
          <w:p w14:paraId="4D889F3D" w14:textId="4DBE0412" w:rsidR="00B829C5" w:rsidRPr="00EB4122" w:rsidRDefault="00B829C5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B829C5" w:rsidRPr="00EB4122" w14:paraId="62C02E28" w14:textId="77777777" w:rsidTr="00A57E10">
        <w:tc>
          <w:tcPr>
            <w:tcW w:w="4675" w:type="dxa"/>
          </w:tcPr>
          <w:p w14:paraId="05F8D2C8" w14:textId="221F9884" w:rsidR="00B829C5" w:rsidRDefault="00B829C5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p-PLK4</w:t>
            </w:r>
          </w:p>
        </w:tc>
        <w:tc>
          <w:tcPr>
            <w:tcW w:w="4675" w:type="dxa"/>
          </w:tcPr>
          <w:p w14:paraId="35BB051E" w14:textId="46161738" w:rsidR="00B829C5" w:rsidRDefault="00B829C5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6769B4" w:rsidRPr="00EB4122" w14:paraId="62AF588A" w14:textId="77777777" w:rsidTr="00A57E10">
        <w:tc>
          <w:tcPr>
            <w:tcW w:w="4675" w:type="dxa"/>
          </w:tcPr>
          <w:p w14:paraId="57C2A3D7" w14:textId="6168B375" w:rsidR="006769B4" w:rsidRDefault="006769B4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CDK1 (ab131450)</w:t>
            </w:r>
          </w:p>
        </w:tc>
        <w:tc>
          <w:tcPr>
            <w:tcW w:w="4675" w:type="dxa"/>
          </w:tcPr>
          <w:p w14:paraId="61144BDD" w14:textId="3DA405F1" w:rsidR="006769B4" w:rsidRDefault="006769B4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6769B4" w:rsidRPr="00EB4122" w14:paraId="10DF440A" w14:textId="77777777" w:rsidTr="00A57E10">
        <w:tc>
          <w:tcPr>
            <w:tcW w:w="4675" w:type="dxa"/>
          </w:tcPr>
          <w:p w14:paraId="6105F8A0" w14:textId="2624707D" w:rsidR="006769B4" w:rsidRDefault="006769B4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HPK1 (ab33910)</w:t>
            </w:r>
          </w:p>
        </w:tc>
        <w:tc>
          <w:tcPr>
            <w:tcW w:w="4675" w:type="dxa"/>
          </w:tcPr>
          <w:p w14:paraId="3D2007FD" w14:textId="76BE4F61" w:rsidR="006769B4" w:rsidRDefault="006769B4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142AA1" w:rsidRPr="00EB4122" w14:paraId="40DCF7CC" w14:textId="77777777" w:rsidTr="00A57E10">
        <w:tc>
          <w:tcPr>
            <w:tcW w:w="4675" w:type="dxa"/>
          </w:tcPr>
          <w:p w14:paraId="43BC4CB3" w14:textId="298DFDD5" w:rsidR="00142AA1" w:rsidRDefault="00142AA1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Cdc25c (5H9)</w:t>
            </w:r>
          </w:p>
        </w:tc>
        <w:tc>
          <w:tcPr>
            <w:tcW w:w="4675" w:type="dxa"/>
          </w:tcPr>
          <w:p w14:paraId="29D73A1B" w14:textId="2121E8FB" w:rsidR="00142AA1" w:rsidRDefault="00142AA1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275887" w:rsidRPr="00EB4122" w14:paraId="7DD1770C" w14:textId="77777777" w:rsidTr="00A57E10">
        <w:tc>
          <w:tcPr>
            <w:tcW w:w="4675" w:type="dxa"/>
          </w:tcPr>
          <w:p w14:paraId="6D8DB4A5" w14:textId="43874939" w:rsidR="00275887" w:rsidRDefault="00275887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MDM2 SMP14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sc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965 (Santa Cruz)</w:t>
            </w:r>
          </w:p>
        </w:tc>
        <w:tc>
          <w:tcPr>
            <w:tcW w:w="4675" w:type="dxa"/>
          </w:tcPr>
          <w:p w14:paraId="705812AD" w14:textId="2D9468CA" w:rsidR="00275887" w:rsidRDefault="00275887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Anti-Mouse</w:t>
            </w:r>
          </w:p>
        </w:tc>
      </w:tr>
      <w:tr w:rsidR="009F41AC" w:rsidRPr="00EB4122" w14:paraId="564E8859" w14:textId="77777777" w:rsidTr="00A57E10">
        <w:tc>
          <w:tcPr>
            <w:tcW w:w="4675" w:type="dxa"/>
          </w:tcPr>
          <w:p w14:paraId="104545FA" w14:textId="5B304102" w:rsidR="009F41AC" w:rsidRDefault="009F41AC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BAX (Santa Cruz)</w:t>
            </w:r>
          </w:p>
        </w:tc>
        <w:tc>
          <w:tcPr>
            <w:tcW w:w="4675" w:type="dxa"/>
          </w:tcPr>
          <w:p w14:paraId="4C9A4B7B" w14:textId="1BA77462" w:rsidR="009F41AC" w:rsidRDefault="009F41AC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Anti-Mouse</w:t>
            </w:r>
          </w:p>
        </w:tc>
      </w:tr>
      <w:tr w:rsidR="0025376F" w:rsidRPr="00EB4122" w14:paraId="2A258C83" w14:textId="77777777" w:rsidTr="00A57E10">
        <w:tc>
          <w:tcPr>
            <w:tcW w:w="4675" w:type="dxa"/>
          </w:tcPr>
          <w:p w14:paraId="30AC128C" w14:textId="12645FFF" w:rsidR="0025376F" w:rsidRDefault="0025376F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p-ATR</w:t>
            </w:r>
          </w:p>
        </w:tc>
        <w:tc>
          <w:tcPr>
            <w:tcW w:w="4675" w:type="dxa"/>
          </w:tcPr>
          <w:p w14:paraId="54505DA6" w14:textId="20796A5C" w:rsidR="0025376F" w:rsidRDefault="0025376F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25376F" w:rsidRPr="00EB4122" w14:paraId="2D070959" w14:textId="77777777" w:rsidTr="00A57E10">
        <w:tc>
          <w:tcPr>
            <w:tcW w:w="4675" w:type="dxa"/>
          </w:tcPr>
          <w:p w14:paraId="671FDCD1" w14:textId="0FD75C2C" w:rsidR="0025376F" w:rsidRDefault="0025376F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p-ATM</w:t>
            </w:r>
          </w:p>
        </w:tc>
        <w:tc>
          <w:tcPr>
            <w:tcW w:w="4675" w:type="dxa"/>
          </w:tcPr>
          <w:p w14:paraId="4C672BC5" w14:textId="3B51513F" w:rsidR="0025376F" w:rsidRDefault="0025376F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  <w:tr w:rsidR="0025376F" w:rsidRPr="00EB4122" w14:paraId="501E7BEC" w14:textId="77777777" w:rsidTr="00A57E10">
        <w:tc>
          <w:tcPr>
            <w:tcW w:w="4675" w:type="dxa"/>
          </w:tcPr>
          <w:p w14:paraId="1F4F313D" w14:textId="1D1C3A9B" w:rsidR="0025376F" w:rsidRDefault="0025376F" w:rsidP="00A57E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P16INK4A</w:t>
            </w:r>
          </w:p>
        </w:tc>
        <w:tc>
          <w:tcPr>
            <w:tcW w:w="4675" w:type="dxa"/>
          </w:tcPr>
          <w:p w14:paraId="3C20C47B" w14:textId="1D5A076A" w:rsidR="0025376F" w:rsidRDefault="0025376F" w:rsidP="00A57E1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Anti-Rabbit</w:t>
            </w:r>
          </w:p>
        </w:tc>
      </w:tr>
    </w:tbl>
    <w:p w14:paraId="3518C10E" w14:textId="2EBFBC46" w:rsidR="00A57E10" w:rsidRPr="00EB4122" w:rsidRDefault="00335A73" w:rsidP="00A57E10">
      <w:p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*</w:t>
      </w:r>
    </w:p>
    <w:p w14:paraId="02801294" w14:textId="722BACEB" w:rsidR="007D6D36" w:rsidRPr="00EB4122" w:rsidRDefault="009F500F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Shake for 1-2hours. MUST not more than 2 hours.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If needed, after 2 hours, pour out the solution then replenish with TBST and put awhile in 4C room or fridge.</w:t>
      </w:r>
    </w:p>
    <w:p w14:paraId="1095AE2F" w14:textId="0FD4A196" w:rsidR="0037663D" w:rsidRPr="00EB4122" w:rsidRDefault="0037663D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Withdraw the secondary antibody solution. Wash with TBST 5 mins and repeat the wash 4-5x. </w:t>
      </w:r>
    </w:p>
    <w:p w14:paraId="5AA845B8" w14:textId="28AC5F25" w:rsidR="0037663D" w:rsidRPr="00EB4122" w:rsidRDefault="00362513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Final wash-pour out the solution. </w:t>
      </w:r>
    </w:p>
    <w:p w14:paraId="77CAD8EB" w14:textId="3F336CE7" w:rsidR="00362513" w:rsidRPr="00EB4122" w:rsidRDefault="00362513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Dry the PVDF on the tissue but do not touch the side</w:t>
      </w:r>
      <w:r w:rsidR="008C75FB" w:rsidRPr="00EB412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CE75E49" w14:textId="77777777" w:rsidR="008C75FB" w:rsidRPr="00EB4122" w:rsidRDefault="008C75FB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Drop the Western HRF Substrate solution. Dap at the side on the transparent paper to even the solution. Then 2</w:t>
      </w:r>
      <w:r w:rsidRPr="00EB4122">
        <w:rPr>
          <w:rFonts w:ascii="Arial" w:hAnsi="Arial" w:cs="Arial"/>
          <w:color w:val="000000" w:themeColor="text1"/>
          <w:sz w:val="24"/>
          <w:szCs w:val="24"/>
          <w:vertAlign w:val="superscript"/>
        </w:rPr>
        <w:t>nd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time drop the solution to dampen the PVDF. </w:t>
      </w:r>
    </w:p>
    <w:p w14:paraId="014CEA75" w14:textId="77777777" w:rsidR="008C75FB" w:rsidRPr="00EB4122" w:rsidRDefault="008C75FB" w:rsidP="00CB66C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Slightly wet the black cover class machine and put on those membrane PVDF with the transparent paper on it.</w:t>
      </w:r>
    </w:p>
    <w:p w14:paraId="34EC29BD" w14:textId="77777777" w:rsidR="008C75FB" w:rsidRPr="00EB4122" w:rsidRDefault="008C75FB" w:rsidP="008C75F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Click L816 &gt;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cheminiluminescent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Blot&gt; press exposure&gt; for one minute</w:t>
      </w:r>
    </w:p>
    <w:p w14:paraId="16503D94" w14:textId="77777777" w:rsidR="008C75FB" w:rsidRPr="00EB4122" w:rsidRDefault="008C75FB" w:rsidP="008C75F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Must capture the first black and white image &amp; second the band image. (to compare)</w:t>
      </w:r>
    </w:p>
    <w:p w14:paraId="32E5ACDD" w14:textId="7C1706C3" w:rsidR="008C75FB" w:rsidRPr="00EB4122" w:rsidRDefault="008C75FB" w:rsidP="008C75F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&gt; Click send/save</w:t>
      </w:r>
      <w:r w:rsidR="00863705" w:rsidRPr="00EB4122">
        <w:rPr>
          <w:rFonts w:ascii="Arial" w:hAnsi="Arial" w:cs="Arial"/>
          <w:color w:val="000000" w:themeColor="text1"/>
          <w:sz w:val="24"/>
          <w:szCs w:val="24"/>
        </w:rPr>
        <w:t xml:space="preserve">&gt; transfer to </w:t>
      </w:r>
      <w:proofErr w:type="spellStart"/>
      <w:r w:rsidR="00863705" w:rsidRPr="00EB4122">
        <w:rPr>
          <w:rFonts w:ascii="Arial" w:hAnsi="Arial" w:cs="Arial"/>
          <w:color w:val="000000" w:themeColor="text1"/>
          <w:sz w:val="24"/>
          <w:szCs w:val="24"/>
        </w:rPr>
        <w:t>pendrive</w:t>
      </w:r>
      <w:proofErr w:type="spellEnd"/>
      <w:r w:rsidR="00863705" w:rsidRPr="00EB4122">
        <w:rPr>
          <w:rFonts w:ascii="Arial" w:hAnsi="Arial" w:cs="Arial"/>
          <w:color w:val="000000" w:themeColor="text1"/>
          <w:sz w:val="24"/>
          <w:szCs w:val="24"/>
        </w:rPr>
        <w:t>.</w:t>
      </w: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941FEFA" w14:textId="6658A7BD" w:rsidR="001961F6" w:rsidRDefault="001961F6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7227FC70" w14:textId="030C3B6B" w:rsidR="003F64AF" w:rsidRDefault="003F64AF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07502C8D" w14:textId="7EAA9D7B" w:rsidR="003F64AF" w:rsidRDefault="003F64AF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## Choose Colorimetric Blot</w:t>
      </w:r>
    </w:p>
    <w:p w14:paraId="72687FFA" w14:textId="2B634768" w:rsidR="003F64AF" w:rsidRPr="00EB4122" w:rsidRDefault="003F64AF" w:rsidP="003F64AF">
      <w:pPr>
        <w:pStyle w:val="ListParagraph"/>
        <w:numPr>
          <w:ilvl w:val="0"/>
          <w:numId w:val="9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Auto-&gt; Rapid Exposure</w:t>
      </w:r>
    </w:p>
    <w:p w14:paraId="33E920CD" w14:textId="119C1757" w:rsidR="00643D0E" w:rsidRPr="00EB4122" w:rsidRDefault="00643D0E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2C38274B" w14:textId="3F30D617" w:rsidR="00643D0E" w:rsidRPr="00EB4122" w:rsidRDefault="00643D0E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Normalize the band and rerun the gel. Based on the calculated excel normalized volume.</w:t>
      </w:r>
      <w:r w:rsidR="00B928AB" w:rsidRPr="00EB4122">
        <w:rPr>
          <w:rFonts w:ascii="Arial" w:hAnsi="Arial" w:cs="Arial"/>
          <w:color w:val="000000" w:themeColor="text1"/>
          <w:sz w:val="24"/>
          <w:szCs w:val="24"/>
        </w:rPr>
        <w:t xml:space="preserve"> Use back the diluted sample in -20C fridge to normalized.</w:t>
      </w:r>
    </w:p>
    <w:p w14:paraId="4F920CF7" w14:textId="31084D0D" w:rsidR="00B928AB" w:rsidRPr="00EB4122" w:rsidRDefault="00B928AB" w:rsidP="001961F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6734AF2D" w14:textId="067D059A" w:rsidR="00B928AB" w:rsidRPr="00EB4122" w:rsidRDefault="00B928AB" w:rsidP="00B928AB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Setting for the Running Gel.</w:t>
      </w:r>
    </w:p>
    <w:p w14:paraId="43BD758F" w14:textId="03F79104" w:rsidR="00B928AB" w:rsidRPr="00EB4122" w:rsidRDefault="00B928AB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*80V Time: 30mins; Amp 3A; Watt300w</w:t>
      </w:r>
    </w:p>
    <w:p w14:paraId="4B82F3B6" w14:textId="22B66B03" w:rsidR="00B928AB" w:rsidRPr="00EB4122" w:rsidRDefault="00B928AB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01 Step 01</w:t>
      </w:r>
    </w:p>
    <w:p w14:paraId="4B3429C1" w14:textId="2B32BEE3" w:rsidR="00B928AB" w:rsidRPr="00EB4122" w:rsidRDefault="00B928AB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4D1C1E9" w14:textId="4F69FBF8" w:rsidR="00B928AB" w:rsidRPr="00EB4122" w:rsidRDefault="00B928AB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*120 Time 1hr30mins; Amp 3A; Watt 300w</w:t>
      </w:r>
    </w:p>
    <w:p w14:paraId="2FF4419F" w14:textId="4D5C1AFF" w:rsidR="00B928AB" w:rsidRPr="00EB4122" w:rsidRDefault="00B928AB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b/>
          <w:bCs/>
          <w:color w:val="000000" w:themeColor="text1"/>
          <w:sz w:val="24"/>
          <w:szCs w:val="24"/>
        </w:rPr>
        <w:t>02 Step 02</w:t>
      </w:r>
    </w:p>
    <w:p w14:paraId="61847656" w14:textId="6FF65722" w:rsidR="00830591" w:rsidRPr="00EB4122" w:rsidRDefault="00830591" w:rsidP="00B928AB">
      <w:pPr>
        <w:pStyle w:val="ListParagrap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879A085" w14:textId="11423225" w:rsidR="00830591" w:rsidRPr="00EB4122" w:rsidRDefault="00830591" w:rsidP="00B928AB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ChemiBlot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Software</w:t>
      </w:r>
    </w:p>
    <w:p w14:paraId="338A63F9" w14:textId="2F38218F" w:rsidR="00830591" w:rsidRPr="00EB4122" w:rsidRDefault="00830591" w:rsidP="00830591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Open the </w:t>
      </w:r>
      <w:proofErr w:type="spellStart"/>
      <w:r w:rsidRPr="00EB4122">
        <w:rPr>
          <w:rFonts w:ascii="Arial" w:hAnsi="Arial" w:cs="Arial"/>
          <w:color w:val="000000" w:themeColor="text1"/>
          <w:sz w:val="24"/>
          <w:szCs w:val="24"/>
        </w:rPr>
        <w:t>scn</w:t>
      </w:r>
      <w:proofErr w:type="spellEnd"/>
      <w:r w:rsidRPr="00EB4122">
        <w:rPr>
          <w:rFonts w:ascii="Arial" w:hAnsi="Arial" w:cs="Arial"/>
          <w:color w:val="000000" w:themeColor="text1"/>
          <w:sz w:val="24"/>
          <w:szCs w:val="24"/>
        </w:rPr>
        <w:t xml:space="preserve"> file-&gt; Crop the band-&gt; custom </w:t>
      </w:r>
    </w:p>
    <w:p w14:paraId="215A4292" w14:textId="2AD47EB2" w:rsidR="00830591" w:rsidRDefault="00830591" w:rsidP="00830591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B4122">
        <w:rPr>
          <w:rFonts w:ascii="Arial" w:hAnsi="Arial" w:cs="Arial"/>
          <w:color w:val="000000" w:themeColor="text1"/>
          <w:sz w:val="24"/>
          <w:szCs w:val="24"/>
        </w:rPr>
        <w:t>Export for publication -&gt;600dpi-&gt; export-&gt; save as tiff file</w:t>
      </w:r>
    </w:p>
    <w:p w14:paraId="350D3ABF" w14:textId="41176C3D" w:rsidR="00B94F7C" w:rsidRDefault="00B94F7C" w:rsidP="00B94F7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AA02C37" w14:textId="2DCCFB78" w:rsidR="00B94F7C" w:rsidRDefault="00B94F7C" w:rsidP="00B94F7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BCF1AC6" w14:textId="77777777" w:rsidR="00B94F7C" w:rsidRPr="00B94F7C" w:rsidRDefault="00B94F7C" w:rsidP="00B94F7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PLK4i-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520"/>
      </w:tblGrid>
      <w:tr w:rsidR="00B94F7C" w14:paraId="50EA5DF8" w14:textId="77777777" w:rsidTr="00B94F7C">
        <w:tc>
          <w:tcPr>
            <w:tcW w:w="2245" w:type="dxa"/>
            <w:shd w:val="clear" w:color="auto" w:fill="8EAADB" w:themeFill="accent1" w:themeFillTint="99"/>
          </w:tcPr>
          <w:p w14:paraId="0AD6F300" w14:textId="0F46C910" w:rsidR="00B94F7C" w:rsidRPr="00B94F7C" w:rsidRDefault="00B94F7C" w:rsidP="00B94F7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94F7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Increase</w:t>
            </w:r>
          </w:p>
        </w:tc>
        <w:tc>
          <w:tcPr>
            <w:tcW w:w="2520" w:type="dxa"/>
            <w:shd w:val="clear" w:color="auto" w:fill="8EAADB" w:themeFill="accent1" w:themeFillTint="99"/>
          </w:tcPr>
          <w:p w14:paraId="7334F00F" w14:textId="237AA504" w:rsidR="00B94F7C" w:rsidRPr="00B94F7C" w:rsidRDefault="00B94F7C" w:rsidP="00B94F7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94F7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Reduce</w:t>
            </w:r>
          </w:p>
        </w:tc>
      </w:tr>
      <w:tr w:rsidR="00B94F7C" w14:paraId="508D5BE6" w14:textId="77777777" w:rsidTr="00B94F7C">
        <w:tc>
          <w:tcPr>
            <w:tcW w:w="2245" w:type="dxa"/>
          </w:tcPr>
          <w:p w14:paraId="4A23C9EF" w14:textId="040372CD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P21</w:t>
            </w:r>
          </w:p>
        </w:tc>
        <w:tc>
          <w:tcPr>
            <w:tcW w:w="2520" w:type="dxa"/>
          </w:tcPr>
          <w:p w14:paraId="5A06C3AB" w14:textId="36939D2A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pPLK4</w:t>
            </w:r>
          </w:p>
        </w:tc>
      </w:tr>
      <w:tr w:rsidR="00B94F7C" w14:paraId="7477BE01" w14:textId="77777777" w:rsidTr="00B94F7C">
        <w:tc>
          <w:tcPr>
            <w:tcW w:w="2245" w:type="dxa"/>
          </w:tcPr>
          <w:p w14:paraId="5A0B6C28" w14:textId="53D40BBF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Cleaved PARP</w:t>
            </w:r>
          </w:p>
        </w:tc>
        <w:tc>
          <w:tcPr>
            <w:tcW w:w="2520" w:type="dxa"/>
          </w:tcPr>
          <w:p w14:paraId="03412010" w14:textId="5EEEDDEC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PLK4</w:t>
            </w:r>
          </w:p>
        </w:tc>
      </w:tr>
      <w:tr w:rsidR="00B94F7C" w14:paraId="287DDF1E" w14:textId="77777777" w:rsidTr="00B94F7C">
        <w:tc>
          <w:tcPr>
            <w:tcW w:w="2245" w:type="dxa"/>
          </w:tcPr>
          <w:p w14:paraId="30C13569" w14:textId="322E2C2A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YH2AX</w:t>
            </w:r>
          </w:p>
        </w:tc>
        <w:tc>
          <w:tcPr>
            <w:tcW w:w="2520" w:type="dxa"/>
          </w:tcPr>
          <w:p w14:paraId="7F2AD016" w14:textId="1C574A52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Cyclin D1</w:t>
            </w:r>
          </w:p>
        </w:tc>
      </w:tr>
      <w:tr w:rsidR="00B94F7C" w14:paraId="270CA46B" w14:textId="77777777" w:rsidTr="00B94F7C">
        <w:tc>
          <w:tcPr>
            <w:tcW w:w="2245" w:type="dxa"/>
          </w:tcPr>
          <w:p w14:paraId="7FE556F0" w14:textId="5106FD4F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P53 (</w:t>
            </w:r>
            <w:r w:rsidRPr="00B94F7C">
              <w:rPr>
                <w:rFonts w:ascii="Arial" w:hAnsi="Arial" w:cs="Arial"/>
                <w:color w:val="000000" w:themeColor="text1"/>
                <w:sz w:val="18"/>
                <w:szCs w:val="18"/>
              </w:rPr>
              <w:t>depends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0" w:type="dxa"/>
          </w:tcPr>
          <w:p w14:paraId="1C453B9D" w14:textId="204CB99B" w:rsidR="00B94F7C" w:rsidRDefault="00B94F7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cMyc</w:t>
            </w:r>
            <w:proofErr w:type="spellEnd"/>
          </w:p>
        </w:tc>
      </w:tr>
      <w:tr w:rsidR="001F06AC" w14:paraId="2B3DB9AA" w14:textId="77777777" w:rsidTr="00B94F7C">
        <w:tc>
          <w:tcPr>
            <w:tcW w:w="2245" w:type="dxa"/>
          </w:tcPr>
          <w:p w14:paraId="6D6A264B" w14:textId="77777777" w:rsidR="001F06AC" w:rsidRDefault="001F06AC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C4C03E2" w14:textId="1FF218FA" w:rsidR="001F06AC" w:rsidRDefault="005637C0" w:rsidP="00B94F7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Cdc25c</w:t>
            </w:r>
          </w:p>
        </w:tc>
      </w:tr>
    </w:tbl>
    <w:p w14:paraId="2BD7FAFE" w14:textId="2DA9842A" w:rsidR="00B94F7C" w:rsidRDefault="003C3834" w:rsidP="00B94F7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CAFE5" wp14:editId="54BCC2B7">
                <wp:simplePos x="0" y="0"/>
                <wp:positionH relativeFrom="column">
                  <wp:posOffset>1021556</wp:posOffset>
                </wp:positionH>
                <wp:positionV relativeFrom="paragraph">
                  <wp:posOffset>289084</wp:posOffset>
                </wp:positionV>
                <wp:extent cx="64294" cy="173831"/>
                <wp:effectExtent l="19050" t="0" r="31115" b="36195"/>
                <wp:wrapNone/>
                <wp:docPr id="2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4" cy="17383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C7EF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80.45pt;margin-top:22.75pt;width:5.05pt;height:13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jAdQIAAD4FAAAOAAAAZHJzL2Uyb0RvYy54bWysVN9P3DAMfp+0/yHK++i1HL8qeugEYpqE&#10;4ARMPIc0oZXSOHNy17v99XPSXkGA9jCtD6kT25/tL3bOL7adYRuFvgVb8fxgxpmyEurWvlT85+P1&#10;t1POfBC2FgasqvhOeX6x+PrlvHelKqABUytkBGJ92buKNyG4Msu8bFQn/AE4ZUmpATsRaIsvWY2i&#10;J/TOZMVsdpz1gLVDkMp7Or0alHyR8LVWMtxp7VVgpuKUW0grpvU5rtniXJQvKFzTyjEN8Q9ZdKK1&#10;FHSCuhJBsDW2H6C6ViJ40OFAQpeB1q1UqQaqJp+9q+ahEU6lWogc7yaa/P+DlbebFbK2rnjBmRUd&#10;XdESEfqSXUFvWREJ6p0vye7BrXDceRJjtVuNXfxTHWybSN1NpKptYJIOj+fF2ZwzSZr85PD0MI+Q&#10;2auvQx++K+hYFCpeU9iUQaJTbG58GOz3duQcExpSSFLYGRWzMPZeaaqFghbJO3WRujTINoLuX0ip&#10;bMgHVSNqNRwfzegbk5o8UooJMCLr1pgJewSIHfoRe8h1tI+uKjXh5Dz7W2KD8+SRIoMNk3PXWsDP&#10;AAxVNUYe7PckDdRElp6h3tFNIwwj4J28bonwG+HDSiD1PE0HzXG4o0Ub6CsOo8RZA/j7s/NoT61I&#10;Ws56mqGK+19rgYoz88NSk57l83kcurSZH50UtMG3mue3GrvuLoGuKacXw8kkRvtg9qJG6J5o3Jcx&#10;KqmElRS74jLgfnMZhtmmB0Oq5TKZ0aA5EW7sg5MRPLIae+lx+yTQjV0XqFtvYT9vonzXd4Nt9LSw&#10;XAfQbWrKV15HvmlIU+OMD0p8Bd7uk9Xrs7f4AwAA//8DAFBLAwQUAAYACAAAACEAHA8izNwAAAAJ&#10;AQAADwAAAGRycy9kb3ducmV2LnhtbEyPy07DMBBF90j8gzVI7KjTqA+SxqmgEhtWkFRiO42nSYQ9&#10;jmI3DX+Pu4Ll1RzdObfYz9aIiUbfO1awXCQgiBune24VHOu3p2cQPiBrNI5JwQ952Jf3dwXm2l35&#10;k6YqtCKWsM9RQRfCkEvpm44s+oUbiOPt7EaLIcaxlXrEayy3RqZJspEWe44fOhzo0FHzXV2sgipt&#10;69RktT18vU/1B1K3YvOq1OPD/LIDEWgOfzDc9KM6lNHp5C6svTAxb5IsogpW6zWIG7BdxnEnBds0&#10;A1kW8v+C8hcAAP//AwBQSwECLQAUAAYACAAAACEAtoM4kv4AAADhAQAAEwAAAAAAAAAAAAAAAAAA&#10;AAAAW0NvbnRlbnRfVHlwZXNdLnhtbFBLAQItABQABgAIAAAAIQA4/SH/1gAAAJQBAAALAAAAAAAA&#10;AAAAAAAAAC8BAABfcmVscy8ucmVsc1BLAQItABQABgAIAAAAIQAFKIjAdQIAAD4FAAAOAAAAAAAA&#10;AAAAAAAAAC4CAABkcnMvZTJvRG9jLnhtbFBLAQItABQABgAIAAAAIQAcDyLM3AAAAAkBAAAPAAAA&#10;AAAAAAAAAAAAAM8EAABkcnMvZG93bnJldi54bWxQSwUGAAAAAAQABADzAAAA2AUAAAAA&#10;" adj="17605" fillcolor="#4472c4 [3204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E4B92" wp14:editId="73245DA3">
                <wp:simplePos x="0" y="0"/>
                <wp:positionH relativeFrom="column">
                  <wp:posOffset>550069</wp:posOffset>
                </wp:positionH>
                <wp:positionV relativeFrom="paragraph">
                  <wp:posOffset>291465</wp:posOffset>
                </wp:positionV>
                <wp:extent cx="57150" cy="135731"/>
                <wp:effectExtent l="19050" t="19050" r="38100" b="17145"/>
                <wp:wrapNone/>
                <wp:docPr id="1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3573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0B18F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" o:spid="_x0000_s1026" type="#_x0000_t68" style="position:absolute;margin-left:43.3pt;margin-top:22.95pt;width:4.5pt;height:1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HRicwIAADoFAAAOAAAAZHJzL2Uyb0RvYy54bWysVN9P3DAMfp+0/yHK++j14MZW0UMnENMk&#10;BIgf4jmkCa2UxJmTu97tr5+T9goCtIdpfUjj2P5sf7Fzcrq1hm0Uhg5czcuDGWfKSWg691zzh/uL&#10;L984C1G4RhhwquY7Ffjp8vOnk95Xag4tmEYhIxAXqt7XvI3RV0URZKusCAfglSOlBrQikojPRYOi&#10;J3Rrivls9rXoARuPIFUIdHo+KPky42utZLzWOqjITM0pt5hXzOtTWovliaieUfi2k2Ma4h+ysKJz&#10;FHSCOhdRsDV276BsJxEC6HggwRagdSdVroGqKWdvqrlrhVe5FiIn+Imm8P9g5dXmBlnX0N1x5oSl&#10;K1ohQl+xB8/KRE/vQ0VWd/4GRynQNtW61WjTn6pg20zpbqJUbSOTdLg4LhfEuyRNebg4PsyQxYuv&#10;xxB/KLAsbWq+9jl6plJsLkOkkGS9tyIhpTMkkHdxZ1TKwbhbpakOCjnP3rmD1JlBthF090JK5WI5&#10;qFrRqOF4MaMvVUlBJo8sZcCErDtjJuwRIHXne+wBZrRPrio34OQ8+1tig/PkkSODi5Oz7RzgRwCG&#10;qhojD/Z7kgZqEktP0OzolhGG9g9eXnRE96UI8UYg9TvdEM1wvKZFG+hrDuOOsxbw90fnyZ7akLSc&#10;9TQ/NQ+/1gIVZ+anowb9Xh4dpYHLwtHieE4CvtY8vda4tT0DuiZqQsoub5N9NPutRrCPNOqrFJVU&#10;wkmKXXMZcS+cxWGu6bGQarXKZjRkXsRLd+dlAk+spl663z4K9GPPRerVK9jPmqje9N1gmzwdrNYR&#10;dJeb8oXXkW8a0Nw442OSXoDXcrZ6efKWfwAAAP//AwBQSwMEFAAGAAgAAAAhAL79gEzdAAAABwEA&#10;AA8AAABkcnMvZG93bnJldi54bWxMjsFOwzAQRO9I/IO1SNyoA7ShCdlUBQRSDxwoERK3bWyciHgd&#10;xW4S/h73BMfRjN68YjPbTox68K1jhOtFAkJz7VTLBqF6f75ag/CBWFHnWCP8aA+b8vysoFy5id/0&#10;uA9GRAj7nBCaEPpcSl832pJfuF5z7L7cYCnEOBipBpoi3HbyJklSaanl+NBQrx8bXX/vjxbhZXza&#10;quqBuDK7D7U0Sbb7nF4RLy/m7T2IoOfwN4aTflSHMjod3JGVFx3COk3jEmG5ykDEPlvFfEBI725B&#10;loX871/+AgAA//8DAFBLAQItABQABgAIAAAAIQC2gziS/gAAAOEBAAATAAAAAAAAAAAAAAAAAAAA&#10;AABbQ29udGVudF9UeXBlc10ueG1sUEsBAi0AFAAGAAgAAAAhADj9If/WAAAAlAEAAAsAAAAAAAAA&#10;AAAAAAAALwEAAF9yZWxzLy5yZWxzUEsBAi0AFAAGAAgAAAAhAMU4dGJzAgAAOgUAAA4AAAAAAAAA&#10;AAAAAAAALgIAAGRycy9lMm9Eb2MueG1sUEsBAi0AFAAGAAgAAAAhAL79gEzdAAAABwEAAA8AAAAA&#10;AAAAAAAAAAAAzQQAAGRycy9kb3ducmV2LnhtbFBLBQYAAAAABAAEAPMAAADXBQAAAAA=&#10;" adj="4547" fillcolor="#4472c4 [3204]" strokecolor="#1f3763 [1604]" strokeweight="1pt"/>
            </w:pict>
          </mc:Fallback>
        </mc:AlternateContent>
      </w:r>
    </w:p>
    <w:p w14:paraId="5514A654" w14:textId="0C2B7801" w:rsidR="003C3834" w:rsidRDefault="003C3834" w:rsidP="00B94F7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C3717" wp14:editId="17B79C6E">
                <wp:simplePos x="0" y="0"/>
                <wp:positionH relativeFrom="column">
                  <wp:posOffset>419100</wp:posOffset>
                </wp:positionH>
                <wp:positionV relativeFrom="paragraph">
                  <wp:posOffset>243523</wp:posOffset>
                </wp:positionV>
                <wp:extent cx="57150" cy="211455"/>
                <wp:effectExtent l="19050" t="19050" r="38100" b="17145"/>
                <wp:wrapNone/>
                <wp:docPr id="3" name="Arrow: U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2114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9251" id="Arrow: Up 3" o:spid="_x0000_s1026" type="#_x0000_t68" style="position:absolute;margin-left:33pt;margin-top:19.2pt;width:4.5pt;height:16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96cwIAADoFAAAOAAAAZHJzL2Uyb0RvYy54bWysVN9P2zAQfp+0/8Hy+0hT2v2ISFEFYpqE&#10;AA0Qz8axSSTb553dpt1fv7OTBgRoD9P64Nq5u+/uPn/nk9OdNWyrMHTgal4ezThTTkLTuaea399d&#10;fPrKWYjCNcKAUzXfq8BPVx8/nPS+UnNowTQKGYG4UPW+5m2MviqKIFtlRTgCrxwZNaAVkY74VDQo&#10;ekK3ppjPZp+LHrDxCFKFQF/PByNfZXytlYzXWgcVmak51Rbzinl9TGuxOhHVEwrfdnIsQ/xDFVZ0&#10;jpJOUOciCrbB7g2U7SRCAB2PJNgCtO6kyj1QN+XsVTe3rfAq90LkBD/RFP4frLza3iDrmpofc+aE&#10;pStaI0JfsXvPjhM9vQ8Ved36GxxPgbap151Gm/6pC7bLlO4nStUuMkkfl1/KJfEuyTIvy8VymSCL&#10;51iPIX5XYFna1Hzjc/ZMpdhehjh4H7woNJUzFJB3cW9UqsG4n0pTH5RynqOzgtSZQbYVdPdCSuVi&#10;OZha0ajh83JGv7GkKSIXmAETsu6MmbBHgKTOt9hDraN/ClVZgFPw7G+FDcFTRM4MLk7BtnOA7wEY&#10;6mrMPPgfSBqoSSw9QrOnW0YY5B+8vOiI7ksR4o1A0jvdEM1wvKZFG+hrDuOOsxbw93vfkz/JkKyc&#10;9TQ/NQ+/NgIVZ+aHI4F+KxeLNHD5sFh+mdMBX1oeX1rcxp4BXVNJr4WXeZv8ozlsNYJ9oFFfp6xk&#10;Ek5S7prLiIfDWRzmmh4Lqdbr7EZD5kW8dLdeJvDEatLS3e5BoB81F0mrV3CYNVG90t3gmyIdrDcR&#10;dJdF+czryDcNaBbO+JikF+DlOXs9P3mrPwAAAP//AwBQSwMEFAAGAAgAAAAhAGrkIKLbAAAABwEA&#10;AA8AAABkcnMvZG93bnJldi54bWxMj81OwzAQhO9IvIO1SNyoE0rTKMSp+BEP0BQEx228JFHjdRS7&#10;bXh7lhM9jUazmvm23MxuUCeaQu/ZQLpIQBE33vbcGnjfvd3loEJEtjh4JgM/FGBTXV+VWFh/5i2d&#10;6tgqKeFQoIEuxrHQOjQdOQwLPxJL9u0nh1Hs1Go74VnK3aDvkyTTDnuWhQ5HeumoOdRHZ6BH/bVa&#10;fh7cbvuaftTP7NN89Mbc3sxPj6AizfH/GP7wBR0qYdr7I9ugBgNZJq9EA8v8AZTk65X4vWi6Bl2V&#10;+pK/+gUAAP//AwBQSwECLQAUAAYACAAAACEAtoM4kv4AAADhAQAAEwAAAAAAAAAAAAAAAAAAAAAA&#10;W0NvbnRlbnRfVHlwZXNdLnhtbFBLAQItABQABgAIAAAAIQA4/SH/1gAAAJQBAAALAAAAAAAAAAAA&#10;AAAAAC8BAABfcmVscy8ucmVsc1BLAQItABQABgAIAAAAIQBzvm96cwIAADoFAAAOAAAAAAAAAAAA&#10;AAAAAC4CAABkcnMvZTJvRG9jLnhtbFBLAQItABQABgAIAAAAIQBq5CCi2wAAAAcBAAAPAAAAAAAA&#10;AAAAAAAAAM0EAABkcnMvZG93bnJldi54bWxQSwUGAAAAAAQABADzAAAA1QUAAAAA&#10;" adj="2919" fillcolor="#4472c4 [3204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358928" wp14:editId="5565725F">
                <wp:simplePos x="0" y="0"/>
                <wp:positionH relativeFrom="column">
                  <wp:posOffset>1807210</wp:posOffset>
                </wp:positionH>
                <wp:positionV relativeFrom="paragraph">
                  <wp:posOffset>243364</wp:posOffset>
                </wp:positionV>
                <wp:extent cx="64135" cy="214312"/>
                <wp:effectExtent l="19050" t="0" r="31115" b="33655"/>
                <wp:wrapNone/>
                <wp:docPr id="5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21431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66E9F" id="Arrow: Down 5" o:spid="_x0000_s1026" type="#_x0000_t67" style="position:absolute;margin-left:142.3pt;margin-top:19.15pt;width:5.05pt;height:16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JwdAIAAD4FAAAOAAAAZHJzL2Uyb0RvYy54bWysVFFP3DAMfp+0/xDlffR63LGtoodOIKZJ&#10;CNBg4jmkCa2UxJmTu97t189JewUB2sO0PqRObH+2v9g5PdtZw7YKQweu5uXRjDPlJDSde6r5z/vL&#10;T184C1G4RhhwquZ7FfjZ6uOH095Xag4tmEYhIxAXqt7XvI3RV0URZKusCEfglSOlBrQi0hafigZF&#10;T+jWFPPZ7KToARuPIFUIdHoxKPkq42utZLzROqjITM0pt5hXzOtjWovVqaieUPi2k2Ma4h+ysKJz&#10;FHSCuhBRsA12b6BsJxEC6HgkwRagdSdVroGqKWevqrlrhVe5FiIn+Imm8P9g5fX2FlnX1HzJmROW&#10;rmiNCH3FLqB3bJkI6n2oyO7O3+K4CySmancabfpTHWyXSd1PpKpdZJIOTxblMWFL0szLxXE5T5DF&#10;s6/HEL8psCwJNW8obM4g0ym2VyEO9gc7ck4JDSlkKe6NSlkY90NpqoWCzrN37iJ1bpBtBd2/kFK5&#10;WA6qVjRqOF7O6BuTmjxyihkwIevOmAl7BEgd+hZ7yHW0T64qN+HkPPtbYoPz5JEjg4uTs+0c4HsA&#10;hqoaIw/2B5IGahJLj9Ds6aYRhhEIXl52RPiVCPFWIPU8TQfNcbyhRRvoaw6jxFkL+Pu982RPrUha&#10;znqaoZqHXxuBijPz3VGTfi0XizR0ebNYfp7TBl9qHl9q3MaeA11TSS+Gl1lM9tEcRI1gH2jc1ykq&#10;qYSTFLvmMuJhcx6H2aYHQ6r1OpvRoHkRr9ydlwk8sZp66X73INCPXRepW6/hMG+ietV3g23ydLDe&#10;RNBdbspnXke+aUhz44wPSnoFXu6z1fOzt/oDAAD//wMAUEsDBBQABgAIAAAAIQDF/t874AAAAAkB&#10;AAAPAAAAZHJzL2Rvd25yZXYueG1sTI9BT4NAEIXvJv6HzZh4s0uhUkSGxpj04KXWaut1y06ByM4S&#10;dlvw37ue9Dh5X977plhNphMXGlxrGWE+i0AQV1a3XCN8vK/vMhDOK9aqs0wI3+RgVV5fFSrXduQ3&#10;uux8LUIJu1whNN73uZSuasgoN7M9cchOdjDKh3OopR7UGMpNJ+MoSqVRLYeFRvX03FD1tTsbhM9N&#10;dXqZxkPajfvtJnk9rPf3NEe8vZmeHkF4mvwfDL/6QR3K4HS0Z9ZOdAhxtkgDipBkCYgAxA+LJYgj&#10;wjKOQJaF/P9B+QMAAP//AwBQSwECLQAUAAYACAAAACEAtoM4kv4AAADhAQAAEwAAAAAAAAAAAAAA&#10;AAAAAAAAW0NvbnRlbnRfVHlwZXNdLnhtbFBLAQItABQABgAIAAAAIQA4/SH/1gAAAJQBAAALAAAA&#10;AAAAAAAAAAAAAC8BAABfcmVscy8ucmVsc1BLAQItABQABgAIAAAAIQCCKLJwdAIAAD4FAAAOAAAA&#10;AAAAAAAAAAAAAC4CAABkcnMvZTJvRG9jLnhtbFBLAQItABQABgAIAAAAIQDF/t874AAAAAkBAAAP&#10;AAAAAAAAAAAAAAAAAM4EAABkcnMvZG93bnJldi54bWxQSwUGAAAAAAQABADzAAAA2wUAAAAA&#10;" adj="18368" fillcolor="#4472c4 [3204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B851D9" wp14:editId="7DB56AAF">
                <wp:simplePos x="0" y="0"/>
                <wp:positionH relativeFrom="column">
                  <wp:posOffset>1169035</wp:posOffset>
                </wp:positionH>
                <wp:positionV relativeFrom="paragraph">
                  <wp:posOffset>288290</wp:posOffset>
                </wp:positionV>
                <wp:extent cx="64135" cy="214312"/>
                <wp:effectExtent l="19050" t="0" r="31115" b="33655"/>
                <wp:wrapNone/>
                <wp:docPr id="4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21431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885F1" id="Arrow: Down 4" o:spid="_x0000_s1026" type="#_x0000_t67" style="position:absolute;margin-left:92.05pt;margin-top:22.7pt;width:5.05pt;height:16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L6EdQIAAD4FAAAOAAAAZHJzL2Uyb0RvYy54bWysVMFu2zAMvQ/YPwi6r45Tt9uMOEXQosOA&#10;og3WDj2rslQbkEWNUuJkXz9KdtygLXYY5oNMieQj+URqcbHrDNsq9C3YiucnM86UlVC39rniPx+u&#10;P33hzAdha2HAqorvlecXy48fFr0r1RwaMLVCRiDWl72reBOCK7PMy0Z1wp+AU5aUGrATgbb4nNUo&#10;ekLvTDafzc6zHrB2CFJ5T6dXg5IvE77WSoY7rb0KzFSccgtpxbQ+xTVbLkT5jMI1rRzTEP+QRSda&#10;S0EnqCsRBNtg+waqayWCBx1OJHQZaN1KlWqgavLZq2ruG+FUqoXI8W6iyf8/WHm7XSNr64oXnFnR&#10;0RWtEKEv2RX0lhWRoN75kuzu3RrHnScxVrvT2MU/1cF2idT9RKraBSbp8LzIT884k6SZ58VpPo+Q&#10;2YuvQx++KehYFCpeU9iUQaJTbG98GOwPduQcExpSSFLYGxWzMPaH0lQLBZ0n79RF6tIg2wq6fyGl&#10;siEfVI2o1XB8NqNvTGrySCkmwIisW2Mm7BEgduhb7CHX0T66qtSEk/Psb4kNzpNHigw2TM5dawHf&#10;AzBU1Rh5sD+QNFATWXqCek83jTCMgHfyuiXCb4QPa4HU8zQdNMfhjhZtoK84jBJnDeDv986jPbUi&#10;aTnraYYq7n9tBCrOzHdLTfo1L4o4dGlTnH2e0waPNU/HGrvpLoGuKacXw8kkRvtgDqJG6B5p3Fcx&#10;KqmElRS74jLgYXMZhtmmB0Oq1SqZ0aA5EW7svZMRPLIae+lh9yjQjV0XqFtv4TBvonzVd4Nt9LSw&#10;2gTQbWrKF15HvmlIU+OMD0p8BY73yerl2Vv+AQAA//8DAFBLAwQUAAYACAAAACEA4zadgN8AAAAJ&#10;AQAADwAAAGRycy9kb3ducmV2LnhtbEyPwU7DMBBE70j8g7VI3KiTkpY2ZFMhpB64FCi0XN14m0TY&#10;6yh2m/D3uCc4jvZp5m2xGq0RZ+p96xghnSQgiCunW64RPj/WdwsQPijWyjgmhB/ysCqvrwqVazfw&#10;O523oRaxhH2uEJoQulxKXzVklZ+4jjjejq63KsTY11L3aojl1shpksylVS3HhUZ19NxQ9b09WYSv&#10;TXV8GYf93Ay7t8396369m1GKeHszPj2CCDSGPxgu+lEdyuh0cCfWXpiYF1kaUYRsloG4AMtsCuKA&#10;8LBMQZaF/P9B+QsAAP//AwBQSwECLQAUAAYACAAAACEAtoM4kv4AAADhAQAAEwAAAAAAAAAAAAAA&#10;AAAAAAAAW0NvbnRlbnRfVHlwZXNdLnhtbFBLAQItABQABgAIAAAAIQA4/SH/1gAAAJQBAAALAAAA&#10;AAAAAAAAAAAAAC8BAABfcmVscy8ucmVsc1BLAQItABQABgAIAAAAIQAK9L6EdQIAAD4FAAAOAAAA&#10;AAAAAAAAAAAAAC4CAABkcnMvZTJvRG9jLnhtbFBLAQItABQABgAIAAAAIQDjNp2A3wAAAAkBAAAP&#10;AAAAAAAAAAAAAAAAAM8EAABkcnMvZG93bnJldi54bWxQSwUGAAAAAAQABADzAAAA2wUAAAAA&#10;" adj="18368" fillcolor="#4472c4 [3204]" strokecolor="#1f3763 [1604]" strokeweight="1pt"/>
            </w:pict>
          </mc:Fallback>
        </mc:AlternateConten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MDM2      p53     </w:t>
      </w:r>
    </w:p>
    <w:p w14:paraId="13678283" w14:textId="14F930B1" w:rsidR="003C3834" w:rsidRDefault="003C3834" w:rsidP="00B94F7C">
      <w:pPr>
        <w:rPr>
          <w:rFonts w:ascii="Arial" w:hAnsi="Arial" w:cs="Arial"/>
          <w:color w:val="000000" w:themeColor="text1"/>
          <w:sz w:val="24"/>
          <w:szCs w:val="24"/>
        </w:rPr>
      </w:pPr>
      <w:bookmarkStart w:id="2" w:name="_Hlk49595887"/>
      <w:r>
        <w:rPr>
          <w:rFonts w:ascii="Arial" w:hAnsi="Arial" w:cs="Arial"/>
          <w:color w:val="000000" w:themeColor="text1"/>
          <w:sz w:val="24"/>
          <w:szCs w:val="24"/>
        </w:rPr>
        <w:t>p53        cdc25c     mitosis     -&gt; cell die</w:t>
      </w:r>
    </w:p>
    <w:bookmarkEnd w:id="2"/>
    <w:p w14:paraId="4B30713F" w14:textId="17E22BE7" w:rsidR="003C3834" w:rsidRDefault="003C3834" w:rsidP="00B94F7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9A7FAF" wp14:editId="67D49A7F">
                <wp:simplePos x="0" y="0"/>
                <wp:positionH relativeFrom="column">
                  <wp:posOffset>1814195</wp:posOffset>
                </wp:positionH>
                <wp:positionV relativeFrom="paragraph">
                  <wp:posOffset>228441</wp:posOffset>
                </wp:positionV>
                <wp:extent cx="57150" cy="211455"/>
                <wp:effectExtent l="19050" t="19050" r="38100" b="17145"/>
                <wp:wrapNone/>
                <wp:docPr id="9" name="Arrow: 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2114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11F41" id="Arrow: Up 9" o:spid="_x0000_s1026" type="#_x0000_t68" style="position:absolute;margin-left:142.85pt;margin-top:18pt;width:4.5pt;height:16.6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TYcgIAADoFAAAOAAAAZHJzL2Uyb0RvYy54bWysVFFP2zAQfp+0/2D5faSp2jEiUlSBmCYh&#10;QAPEs3FsEsn2eWe3affrd3bSgADtYVofXDt3993d5+98erazhm0Vhg5czcujGWfKSWg691zzh/vL&#10;L984C1G4RhhwquZ7FfjZ6vOn095Xag4tmEYhIxAXqt7XvI3RV0URZKusCEfglSOjBrQi0hGfiwZF&#10;T+jWFPPZ7GvRAzYeQaoQ6OvFYOSrjK+1kvFG66AiMzWn2mJeMa9PaS1Wp6J6RuHbTo5liH+oworO&#10;UdIJ6kJEwTbYvYOynUQIoOORBFuA1p1UuQfqppy96eauFV7lXoic4Ceawv+DldfbW2RdU/MTzpyw&#10;dEVrROgr9uDZSaKn96Eirzt/i+Mp0Db1utNo0z91wXaZ0v1EqdpFJunj8rhcEu+SLPOyXCyXCbJ4&#10;ifUY4ncFlqVNzTc+Z89Uiu1ViIP3wYtCUzlDAXkX90alGoz7qTT1QSnnOTorSJ0bZFtBdy+kVC6W&#10;g6kVjRo+L2f0G0uaInKBGTAh686YCXsESOp8jz3UOvqnUJUFOAXP/lbYEDxF5Mzg4hRsOwf4EYCh&#10;rsbMg/+BpIGaxNITNHu6ZYRB/sHLy47ovhIh3gokvdMN0QzHG1q0gb7mMO44awF/f/Q9+ZMMycpZ&#10;T/NT8/BrI1BxZn44EuhJuVikgcuHxfJ4Tgd8bXl6bXEbew50TSW9Fl7mbfKP5rDVCPaRRn2dspJJ&#10;OEm5ay4jHg7ncZhreiykWq+zGw2ZF/HK3XmZwBOrSUv3u0eBftRcJK1ew2HWRPVGd4NvinSw3kTQ&#10;XRblC68j3zSgWTjjY5JegNfn7PXy5K3+AAAA//8DAFBLAwQUAAYACAAAACEA9MKOMt0AAAAJAQAA&#10;DwAAAGRycy9kb3ducmV2LnhtbEyPy07DMBBF90j8gzVI7KjzoCENcSoe4gOagtrlNDZJ1HgcxW4b&#10;/p5hVZYzc3Tn3HI920GczeR7RwriRQTCUON0T62Cz+3HQw7CBySNgyOj4Md4WFe3NyUW2l1oY851&#10;aAWHkC9QQRfCWEjpm85Y9As3GuLbt5ssBh6nVuoJLxxuB5lEUSYt9sQfOhzNW2eaY32yCnqU+2W6&#10;O9rt5j3+ql/JxfnolLq/m1+eQQQzhysMf/qsDhU7HdyJtBeDgiRfPjGqIM24EwPJ6pEXBwXZKgVZ&#10;lfJ/g+oXAAD//wMAUEsBAi0AFAAGAAgAAAAhALaDOJL+AAAA4QEAABMAAAAAAAAAAAAAAAAAAAAA&#10;AFtDb250ZW50X1R5cGVzXS54bWxQSwECLQAUAAYACAAAACEAOP0h/9YAAACUAQAACwAAAAAAAAAA&#10;AAAAAAAvAQAAX3JlbHMvLnJlbHNQSwECLQAUAAYACAAAACEAl4b02HICAAA6BQAADgAAAAAAAAAA&#10;AAAAAAAuAgAAZHJzL2Uyb0RvYy54bWxQSwECLQAUAAYACAAAACEA9MKOMt0AAAAJAQAADwAAAAAA&#10;AAAAAAAAAADMBAAAZHJzL2Rvd25yZXYueG1sUEsFBgAAAAAEAAQA8wAAANYFAAAAAA==&#10;" adj="2919" fillcolor="#4472c4 [3204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2BD07A" wp14:editId="75877215">
                <wp:simplePos x="0" y="0"/>
                <wp:positionH relativeFrom="column">
                  <wp:posOffset>1114425</wp:posOffset>
                </wp:positionH>
                <wp:positionV relativeFrom="paragraph">
                  <wp:posOffset>249238</wp:posOffset>
                </wp:positionV>
                <wp:extent cx="57150" cy="211455"/>
                <wp:effectExtent l="19050" t="19050" r="38100" b="17145"/>
                <wp:wrapNone/>
                <wp:docPr id="8" name="Arrow: U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2114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024CE" id="Arrow: Up 8" o:spid="_x0000_s1026" type="#_x0000_t68" style="position:absolute;margin-left:87.75pt;margin-top:19.65pt;width:4.5pt;height:16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elcgIAADoFAAAOAAAAZHJzL2Uyb0RvYy54bWysVFFP2zAQfp+0/2D5faSp2sEiUlSBmCYh&#10;QAPEs3FsEsn2eWe3affrd3bSgADtYVofXDt3993d5+98erazhm0Vhg5czcujGWfKSWg691zzh/vL&#10;LyechShcIww4VfO9Cvxs9fnTae8rNYcWTKOQEYgLVe9r3sboq6IIslVWhCPwypFRA1oR6YjPRYOi&#10;J3Rrivls9rXoARuPIFUI9PViMPJVxtdayXijdVCRmZpTbTGvmNentBarU1E9o/BtJ8cyxD9UYUXn&#10;KOkEdSGiYBvs3kHZTiIE0PFIgi1A606q3AN1U87edHPXCq9yL0RO8BNN4f/ByuvtLbKuqTldlBOW&#10;rmiNCH3FHjw7SfT0PlTkdedvcTwF2qZedxpt+qcu2C5Tup8oVbvIJH1cHpdL4l2SZV6Wi+UyQRYv&#10;sR5D/K7AsrSp+cbn7JlKsb0KcfA+eFFoKmcoIO/i3qhUg3E/laY+KOU8R2cFqXODbCvo7oWUysVy&#10;MLWiUcPn5Yx+Y0lTRC4wAyZk3RkzYY8ASZ3vsYdaR/8UqrIAp+DZ3wobgqeInBlcnIJt5wA/AjDU&#10;1Zh58D+QNFCTWHqCZk+3jDDIP3h52RHdVyLEW4Gkd7ohmuF4Q4s20Nccxh1nLeDvj74nf5IhWTnr&#10;aX5qHn5tBCrOzA9HAv1WLhZp4PJhsTye0wFfW55eW9zGngNdU0mvhZd5m/yjOWw1gn2kUV+nrGQS&#10;TlLumsuIh8N5HOaaHgup1uvsRkPmRbxyd14m8MRq0tL97lGgHzUXSavXcJg1Ub3R3eCbIh2sNxF0&#10;l0X5wuvINw1oFs74mKQX4PU5e708eas/AAAA//8DAFBLAwQUAAYACAAAACEAgFse1NwAAAAJAQAA&#10;DwAAAGRycy9kb3ducmV2LnhtbEyP3U6DQBBG7018h82YeGcXirSILI0/8QFKNXo5hRFI2VnCblt8&#10;e6dXevnNnHxzptjMdlAnmnzv2EC8iEAR167puTXwvnu7y0D5gNzg4JgM/JCHTXl9VWDeuDNv6VSF&#10;VkkJ+xwNdCGMuda+7siiX7iRWHbfbrIYJE6tbiY8S7kd9DKKVtpiz3Khw5FeOqoP1dEa6FF/pcnn&#10;we62r/FH9cwuzkZnzO3N/PQIKtAc/mC46Is6lOK0d0duvBokr9NUUAPJQwLqAmT3MtgbWC9XoMtC&#10;//+g/AUAAP//AwBQSwECLQAUAAYACAAAACEAtoM4kv4AAADhAQAAEwAAAAAAAAAAAAAAAAAAAAAA&#10;W0NvbnRlbnRfVHlwZXNdLnhtbFBLAQItABQABgAIAAAAIQA4/SH/1gAAAJQBAAALAAAAAAAAAAAA&#10;AAAAAC8BAABfcmVscy8ucmVsc1BLAQItABQABgAIAAAAIQCYVAelcgIAADoFAAAOAAAAAAAAAAAA&#10;AAAAAC4CAABkcnMvZTJvRG9jLnhtbFBLAQItABQABgAIAAAAIQCAWx7U3AAAAAkBAAAPAAAAAAAA&#10;AAAAAAAAAMwEAABkcnMvZG93bnJldi54bWxQSwUGAAAAAAQABADzAAAA1QUAAAAA&#10;" adj="2919" fillcolor="#4472c4 [3204]" strokecolor="#1f3763 [1604]" strokeweight="1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0EF5BE" wp14:editId="1F9B2AA4">
                <wp:simplePos x="0" y="0"/>
                <wp:positionH relativeFrom="column">
                  <wp:posOffset>333374</wp:posOffset>
                </wp:positionH>
                <wp:positionV relativeFrom="paragraph">
                  <wp:posOffset>226219</wp:posOffset>
                </wp:positionV>
                <wp:extent cx="85725" cy="228282"/>
                <wp:effectExtent l="19050" t="0" r="47625" b="38735"/>
                <wp:wrapNone/>
                <wp:docPr id="7" name="Arrow: Dow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5725" cy="22828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4307D" id="Arrow: Down 7" o:spid="_x0000_s1026" type="#_x0000_t67" style="position:absolute;margin-left:26.25pt;margin-top:17.8pt;width:6.75pt;height:17.9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JX8egIAAEgFAAAOAAAAZHJzL2Uyb0RvYy54bWysVN9P2zAQfp+0/8Hy+0hbwWARKapAbJMQ&#10;oMHEs3FsYsnxeWe3affX72ynAQHaw7REss6+u+9++Dufnm17yzYKgwHX8PnBjDPlJLTGPTX85/3l&#10;pxPOQhSuFRacavhOBX62/PjhdPC1WkAHtlXICMSFevAN72L0dVUF2alehAPwypFSA/Yi0hafqhbF&#10;QOi9rRaz2edqAGw9glQh0OlFUfJlxtdayXijdVCR2YZTbjGvmNfHtFbLU1E/ofCdkWMa4h+y6IVx&#10;FHSCuhBRsDWaN1C9kQgBdDyQ0FegtZEq10DVzGevqrnrhFe5FmpO8FObwv+DldebW2SmbfgxZ070&#10;dEUrRBhqdgGDY8epQYMPNdnd+Vscd4HEVO1WY8+0Nf4b3X2unypi29ze3dRetY1M0uHJ0fHiiDNJ&#10;msXihP4EXhWUhOYxxK8KepaEhreUQM4lA4vNVYjFfm9Hzim1kkyW4s6qhGTdD6WpKgq6yN6ZT+rc&#10;ItsIYoKQUrlYMg6daFU5PprRNyY1eeQUM2BC1sbaCXsESFx9i11yHe2Tq8p0nJxnf0usOE8eOTK4&#10;ODn3xgG+B2CpqjFysd83qbQmdekR2h3dOUIZhuDlpaGGX4kQbwUS+2lOaKLjDS3awtBwGCXOOsDf&#10;750neyIlaTkbaJoaHn6tBSrO7HdHdP0yPzxM45c3h8QD2uBLzeNLjVv350DXNKe3w8ssJvto96JG&#10;6B9o8FcpKqmEkxS74TLifnMey5TT0yHVapXNaOS8iFfuzss9XxOX7rcPAv3IukhsvYb95In6Fe+K&#10;bboPB6t1BG0yKZ/7OvabxjUTZ3xa0nvwcp+tnh/A5R8AAAD//wMAUEsDBBQABgAIAAAAIQAeesO5&#10;3QAAAAcBAAAPAAAAZHJzL2Rvd25yZXYueG1sTI9BT4NAFITvJv6HzTPxZpeWgIbyaIiJF/WgrQd7&#10;e4VXIGXfEnbbUn+968keJzOZ+SZfTaZXJx5dZwVhPotAsVS27qRB+Nq8PDyBcp6kpt4KI1zYwaq4&#10;vckpq+1ZPvm09o0KJeIyQmi9HzKtXdWyITezA0vw9nY05IMcG12PdA7lpteLKEq1oU7CQksDP7dc&#10;HdZHg+C2mlnKn1i+aX95e918vG/jEvH+biqXoDxP/j8Mf/gBHYrAtLNHqZ3qEZJFEpIIcZKCCn6a&#10;hms7hMd5ArrI9TV/8QsAAP//AwBQSwECLQAUAAYACAAAACEAtoM4kv4AAADhAQAAEwAAAAAAAAAA&#10;AAAAAAAAAAAAW0NvbnRlbnRfVHlwZXNdLnhtbFBLAQItABQABgAIAAAAIQA4/SH/1gAAAJQBAAAL&#10;AAAAAAAAAAAAAAAAAC8BAABfcmVscy8ucmVsc1BLAQItABQABgAIAAAAIQDs7JX8egIAAEgFAAAO&#10;AAAAAAAAAAAAAAAAAC4CAABkcnMvZTJvRG9jLnhtbFBLAQItABQABgAIAAAAIQAeesO53QAAAAcB&#10;AAAPAAAAAAAAAAAAAAAAANQEAABkcnMvZG93bnJldi54bWxQSwUGAAAAAAQABADzAAAA3gUAAAAA&#10;" adj="17544" fillcolor="#4472c4 [3204]" strokecolor="#1f3763 [1604]" strokeweight="1pt"/>
            </w:pict>
          </mc:Fallback>
        </mc:AlternateContent>
      </w:r>
    </w:p>
    <w:p w14:paraId="4605AC09" w14:textId="73B5FEE3" w:rsidR="003C3834" w:rsidRDefault="003C3834" w:rsidP="003C383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p53        cdc25c     mitosis     -&gt; cell proliferate</w:t>
      </w:r>
    </w:p>
    <w:p w14:paraId="0584C982" w14:textId="77777777" w:rsidR="003C3834" w:rsidRPr="00B94F7C" w:rsidRDefault="003C3834" w:rsidP="00B94F7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C3834" w:rsidRPr="00B94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6BC6" w14:textId="77777777" w:rsidR="007F4149" w:rsidRDefault="007F4149" w:rsidP="00A0716E">
      <w:pPr>
        <w:spacing w:after="0" w:line="240" w:lineRule="auto"/>
      </w:pPr>
      <w:r>
        <w:separator/>
      </w:r>
    </w:p>
  </w:endnote>
  <w:endnote w:type="continuationSeparator" w:id="0">
    <w:p w14:paraId="75E20A7A" w14:textId="77777777" w:rsidR="007F4149" w:rsidRDefault="007F4149" w:rsidP="00A07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9B6D" w14:textId="77777777" w:rsidR="007F4149" w:rsidRDefault="007F4149" w:rsidP="00A0716E">
      <w:pPr>
        <w:spacing w:after="0" w:line="240" w:lineRule="auto"/>
      </w:pPr>
      <w:r>
        <w:separator/>
      </w:r>
    </w:p>
  </w:footnote>
  <w:footnote w:type="continuationSeparator" w:id="0">
    <w:p w14:paraId="6CC3D272" w14:textId="77777777" w:rsidR="007F4149" w:rsidRDefault="007F4149" w:rsidP="00A07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667C"/>
    <w:multiLevelType w:val="hybridMultilevel"/>
    <w:tmpl w:val="CDE69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37AD1"/>
    <w:multiLevelType w:val="hybridMultilevel"/>
    <w:tmpl w:val="22F0A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657"/>
    <w:multiLevelType w:val="hybridMultilevel"/>
    <w:tmpl w:val="53B47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838B4"/>
    <w:multiLevelType w:val="hybridMultilevel"/>
    <w:tmpl w:val="FC5AB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95BE4"/>
    <w:multiLevelType w:val="hybridMultilevel"/>
    <w:tmpl w:val="B870484E"/>
    <w:lvl w:ilvl="0" w:tplc="94805D46">
      <w:start w:val="16"/>
      <w:numFmt w:val="bullet"/>
      <w:lvlText w:val=""/>
      <w:lvlJc w:val="left"/>
      <w:pPr>
        <w:ind w:left="1152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30D33C3F"/>
    <w:multiLevelType w:val="hybridMultilevel"/>
    <w:tmpl w:val="E884CF48"/>
    <w:lvl w:ilvl="0" w:tplc="35E03400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F3319"/>
    <w:multiLevelType w:val="hybridMultilevel"/>
    <w:tmpl w:val="E9922C1C"/>
    <w:lvl w:ilvl="0" w:tplc="632AB29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0353A"/>
    <w:multiLevelType w:val="hybridMultilevel"/>
    <w:tmpl w:val="D86AE566"/>
    <w:lvl w:ilvl="0" w:tplc="AC084EC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FC5EE4"/>
    <w:multiLevelType w:val="hybridMultilevel"/>
    <w:tmpl w:val="914C74E8"/>
    <w:lvl w:ilvl="0" w:tplc="5F0E3A4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1F6"/>
    <w:rsid w:val="00064CBA"/>
    <w:rsid w:val="001138F7"/>
    <w:rsid w:val="0012110C"/>
    <w:rsid w:val="00142AA1"/>
    <w:rsid w:val="001961F6"/>
    <w:rsid w:val="001B7187"/>
    <w:rsid w:val="001C22F6"/>
    <w:rsid w:val="001C41CF"/>
    <w:rsid w:val="001F06AC"/>
    <w:rsid w:val="0025376F"/>
    <w:rsid w:val="00273C0D"/>
    <w:rsid w:val="00275887"/>
    <w:rsid w:val="00294230"/>
    <w:rsid w:val="002C0E2D"/>
    <w:rsid w:val="002E3869"/>
    <w:rsid w:val="002F1CD0"/>
    <w:rsid w:val="00335A73"/>
    <w:rsid w:val="00362513"/>
    <w:rsid w:val="00363078"/>
    <w:rsid w:val="003746FB"/>
    <w:rsid w:val="0037663D"/>
    <w:rsid w:val="003C3834"/>
    <w:rsid w:val="003E65FA"/>
    <w:rsid w:val="003F64AF"/>
    <w:rsid w:val="004134F1"/>
    <w:rsid w:val="004323E3"/>
    <w:rsid w:val="00441DC0"/>
    <w:rsid w:val="00446E52"/>
    <w:rsid w:val="004E43CA"/>
    <w:rsid w:val="004E54C8"/>
    <w:rsid w:val="004F33BF"/>
    <w:rsid w:val="00511C7D"/>
    <w:rsid w:val="00532DB4"/>
    <w:rsid w:val="005637C0"/>
    <w:rsid w:val="00586374"/>
    <w:rsid w:val="00596753"/>
    <w:rsid w:val="005C478E"/>
    <w:rsid w:val="006307E7"/>
    <w:rsid w:val="00643D0E"/>
    <w:rsid w:val="00656D49"/>
    <w:rsid w:val="006769B4"/>
    <w:rsid w:val="006B0615"/>
    <w:rsid w:val="006D46AC"/>
    <w:rsid w:val="006F0305"/>
    <w:rsid w:val="00710F17"/>
    <w:rsid w:val="00771F9E"/>
    <w:rsid w:val="007A5501"/>
    <w:rsid w:val="007D6D36"/>
    <w:rsid w:val="007E097B"/>
    <w:rsid w:val="007F4149"/>
    <w:rsid w:val="00801738"/>
    <w:rsid w:val="008111CD"/>
    <w:rsid w:val="00830591"/>
    <w:rsid w:val="00830EAC"/>
    <w:rsid w:val="00840CCD"/>
    <w:rsid w:val="008417E7"/>
    <w:rsid w:val="008529EF"/>
    <w:rsid w:val="00860AAF"/>
    <w:rsid w:val="00863705"/>
    <w:rsid w:val="008C132B"/>
    <w:rsid w:val="008C5B53"/>
    <w:rsid w:val="008C75FB"/>
    <w:rsid w:val="00921E86"/>
    <w:rsid w:val="00924057"/>
    <w:rsid w:val="00951132"/>
    <w:rsid w:val="00951C00"/>
    <w:rsid w:val="00963506"/>
    <w:rsid w:val="00971A96"/>
    <w:rsid w:val="009927CA"/>
    <w:rsid w:val="009D3DF2"/>
    <w:rsid w:val="009F248B"/>
    <w:rsid w:val="009F41AC"/>
    <w:rsid w:val="009F500F"/>
    <w:rsid w:val="00A02583"/>
    <w:rsid w:val="00A0570A"/>
    <w:rsid w:val="00A0694C"/>
    <w:rsid w:val="00A0716E"/>
    <w:rsid w:val="00A47B13"/>
    <w:rsid w:val="00A57E10"/>
    <w:rsid w:val="00A60EDD"/>
    <w:rsid w:val="00A7416C"/>
    <w:rsid w:val="00AA2628"/>
    <w:rsid w:val="00AA5156"/>
    <w:rsid w:val="00B02157"/>
    <w:rsid w:val="00B13A39"/>
    <w:rsid w:val="00B15310"/>
    <w:rsid w:val="00B21077"/>
    <w:rsid w:val="00B247C9"/>
    <w:rsid w:val="00B37193"/>
    <w:rsid w:val="00B419C3"/>
    <w:rsid w:val="00B41A63"/>
    <w:rsid w:val="00B45F70"/>
    <w:rsid w:val="00B6475B"/>
    <w:rsid w:val="00B81E50"/>
    <w:rsid w:val="00B829C5"/>
    <w:rsid w:val="00B928AB"/>
    <w:rsid w:val="00B94F7C"/>
    <w:rsid w:val="00BE1709"/>
    <w:rsid w:val="00C153FC"/>
    <w:rsid w:val="00CB66C6"/>
    <w:rsid w:val="00CF7F48"/>
    <w:rsid w:val="00D21857"/>
    <w:rsid w:val="00D35D53"/>
    <w:rsid w:val="00D50896"/>
    <w:rsid w:val="00DA4D64"/>
    <w:rsid w:val="00DE596A"/>
    <w:rsid w:val="00E13FC0"/>
    <w:rsid w:val="00E44030"/>
    <w:rsid w:val="00E76AEE"/>
    <w:rsid w:val="00E77BD9"/>
    <w:rsid w:val="00EB4122"/>
    <w:rsid w:val="00EF7544"/>
    <w:rsid w:val="00F11618"/>
    <w:rsid w:val="00F23652"/>
    <w:rsid w:val="00F87972"/>
    <w:rsid w:val="00FA43F0"/>
    <w:rsid w:val="00FA705C"/>
    <w:rsid w:val="00FB426A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29C4"/>
  <w15:chartTrackingRefBased/>
  <w15:docId w15:val="{05B56D6A-A8D8-4E4F-AEC6-EA8E8BBF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1F6"/>
    <w:pPr>
      <w:ind w:left="720"/>
      <w:contextualSpacing/>
    </w:pPr>
  </w:style>
  <w:style w:type="table" w:styleId="TableGrid">
    <w:name w:val="Table Grid"/>
    <w:basedOn w:val="TableNormal"/>
    <w:uiPriority w:val="39"/>
    <w:rsid w:val="00CB6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16E"/>
  </w:style>
  <w:style w:type="paragraph" w:styleId="Footer">
    <w:name w:val="footer"/>
    <w:basedOn w:val="Normal"/>
    <w:link w:val="FooterChar"/>
    <w:uiPriority w:val="99"/>
    <w:unhideWhenUsed/>
    <w:rsid w:val="00A07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5DE63-43F4-49F0-9A58-3F687EBE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26468</TotalTime>
  <Pages>6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9</cp:revision>
  <dcterms:created xsi:type="dcterms:W3CDTF">2020-01-08T02:38:00Z</dcterms:created>
  <dcterms:modified xsi:type="dcterms:W3CDTF">2022-03-18T09:13:00Z</dcterms:modified>
</cp:coreProperties>
</file>