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763B9" w14:textId="59860144" w:rsidR="00F1457F" w:rsidRPr="00F1457F" w:rsidRDefault="00F1457F" w:rsidP="00F1457F">
      <w:pPr>
        <w:ind w:left="720" w:hanging="360"/>
        <w:rPr>
          <w:b/>
          <w:bCs/>
        </w:rPr>
      </w:pPr>
      <w:r w:rsidRPr="00F1457F">
        <w:rPr>
          <w:b/>
          <w:bCs/>
        </w:rPr>
        <w:t>Protocol for Preparing sample for Sanger Sequencing (To check mutation)</w:t>
      </w:r>
    </w:p>
    <w:p w14:paraId="36062157" w14:textId="77777777" w:rsidR="00F1457F" w:rsidRDefault="00F1457F" w:rsidP="00F1457F">
      <w:pPr>
        <w:ind w:left="720" w:hanging="360"/>
      </w:pPr>
    </w:p>
    <w:p w14:paraId="0B367258" w14:textId="79856F3E" w:rsidR="00A0570A" w:rsidRDefault="00F1457F" w:rsidP="00CD59A5">
      <w:pPr>
        <w:pStyle w:val="ListParagraph"/>
        <w:numPr>
          <w:ilvl w:val="0"/>
          <w:numId w:val="1"/>
        </w:numPr>
      </w:pPr>
      <w:r>
        <w:t>Take out the reagent (</w:t>
      </w:r>
      <w:proofErr w:type="spellStart"/>
      <w:r>
        <w:t>DreamTaq</w:t>
      </w:r>
      <w:proofErr w:type="spellEnd"/>
      <w:r>
        <w:t xml:space="preserve">, buffer), Oligo (primer F&amp;R), </w:t>
      </w:r>
      <w:proofErr w:type="spellStart"/>
      <w:r>
        <w:t>sample@template</w:t>
      </w:r>
      <w:proofErr w:type="spellEnd"/>
      <w:r>
        <w:t xml:space="preserve"> (ML2 cell line)</w:t>
      </w:r>
    </w:p>
    <w:p w14:paraId="0F09A0BB" w14:textId="13E27999" w:rsidR="00F1457F" w:rsidRDefault="00F1457F" w:rsidP="00CD59A5">
      <w:pPr>
        <w:pStyle w:val="ListParagraph"/>
        <w:numPr>
          <w:ilvl w:val="0"/>
          <w:numId w:val="1"/>
        </w:numPr>
      </w:pPr>
      <w:r>
        <w:t>The template Cell line (seed 100uL) enough -just need a small pellet</w:t>
      </w:r>
    </w:p>
    <w:p w14:paraId="725FA75D" w14:textId="383630EA" w:rsidR="00F1457F" w:rsidRDefault="00F1457F" w:rsidP="00CD59A5">
      <w:pPr>
        <w:pStyle w:val="ListParagraph"/>
        <w:numPr>
          <w:ilvl w:val="0"/>
          <w:numId w:val="1"/>
        </w:numPr>
      </w:pPr>
      <w:r>
        <w:t>Centrifuge and withdraw the supernatant.</w:t>
      </w:r>
    </w:p>
    <w:p w14:paraId="11FF5D9F" w14:textId="6C8FE47F" w:rsidR="00F1457F" w:rsidRDefault="00E533B0" w:rsidP="00CD59A5">
      <w:pPr>
        <w:pStyle w:val="ListParagraph"/>
        <w:numPr>
          <w:ilvl w:val="0"/>
          <w:numId w:val="1"/>
        </w:numPr>
      </w:pPr>
      <w:r>
        <w:t>Put in 1x Lysis Buffer (500uM EDTA NaOH)</w:t>
      </w:r>
      <w:r w:rsidR="003F0711">
        <w:t xml:space="preserve">. Cell line no need </w:t>
      </w:r>
      <w:proofErr w:type="gramStart"/>
      <w:r w:rsidR="003F0711">
        <w:t>do</w:t>
      </w:r>
      <w:proofErr w:type="gramEnd"/>
      <w:r w:rsidR="003F0711">
        <w:t xml:space="preserve"> Nanodrop but primary sample need to do nanodrop.</w:t>
      </w:r>
    </w:p>
    <w:p w14:paraId="673DDBBD" w14:textId="056CC8E1" w:rsidR="00BD2BB1" w:rsidRDefault="004015BF" w:rsidP="00CD59A5">
      <w:pPr>
        <w:pStyle w:val="ListParagraph"/>
        <w:numPr>
          <w:ilvl w:val="0"/>
          <w:numId w:val="1"/>
        </w:numPr>
      </w:pPr>
      <w:proofErr w:type="spellStart"/>
      <w:r>
        <w:t>Neutralised</w:t>
      </w:r>
      <w:proofErr w:type="spellEnd"/>
      <w:r>
        <w:t xml:space="preserve"> DNA or ML2 with 50uL (same amount as lysis buffer) filtered sterile 40mM Tris HCL. </w:t>
      </w:r>
    </w:p>
    <w:p w14:paraId="1D391CB0" w14:textId="538284EA" w:rsidR="00E533B0" w:rsidRDefault="003F0711" w:rsidP="00CD59A5">
      <w:pPr>
        <w:pStyle w:val="ListParagraph"/>
        <w:numPr>
          <w:ilvl w:val="0"/>
          <w:numId w:val="1"/>
        </w:numPr>
      </w:pPr>
      <w:r>
        <w:t>Prepare diluted oligo primer F&amp;R (10uM) – Withdraw 10uL oligo</w:t>
      </w:r>
      <w:r w:rsidR="00C83716">
        <w:t xml:space="preserve"> (blue cap)</w:t>
      </w:r>
      <w:r>
        <w:t xml:space="preserve"> and add 90uL Ultrapure water. </w:t>
      </w:r>
    </w:p>
    <w:p w14:paraId="727B67BC" w14:textId="75C90935" w:rsidR="003F0711" w:rsidRDefault="004015BF" w:rsidP="00CD59A5">
      <w:pPr>
        <w:pStyle w:val="ListParagraph"/>
        <w:numPr>
          <w:ilvl w:val="0"/>
          <w:numId w:val="1"/>
        </w:numPr>
      </w:pPr>
      <w:r>
        <w:t xml:space="preserve">Prepare the small PCR tubes row. </w:t>
      </w:r>
      <w:r w:rsidR="00C83716">
        <w:t>Usually prepare extra one reaction for master mix</w:t>
      </w:r>
      <w:r>
        <w:t>. (If 3 reaction, then prepare 4 reaction)</w:t>
      </w:r>
      <w:r w:rsidR="00E173E1">
        <w:t xml:space="preserve">. Label </w:t>
      </w:r>
    </w:p>
    <w:p w14:paraId="4701B2F7" w14:textId="5434F32F" w:rsidR="00C83716" w:rsidRDefault="009C55DD" w:rsidP="00CD59A5">
      <w:pPr>
        <w:pStyle w:val="ListParagraph"/>
        <w:numPr>
          <w:ilvl w:val="0"/>
          <w:numId w:val="1"/>
        </w:numPr>
      </w:pPr>
      <w:r>
        <w:t>Do 50uL reaction</w:t>
      </w:r>
      <w:r w:rsidR="00A85A28">
        <w:t xml:space="preserve"> for primary sample</w:t>
      </w:r>
      <w:r>
        <w:t>.</w:t>
      </w:r>
      <w:r w:rsidR="00A85A28">
        <w:t xml:space="preserve"> Cell line 25uL per reaction.</w:t>
      </w:r>
      <w:r>
        <w:t xml:space="preserve"> Follow the list of items Thomas bench</w:t>
      </w:r>
      <w:r w:rsidR="004015BF">
        <w:t>.</w:t>
      </w:r>
    </w:p>
    <w:p w14:paraId="0E6236B5" w14:textId="754AC470" w:rsidR="004015BF" w:rsidRDefault="004015BF" w:rsidP="004015BF">
      <w:pPr>
        <w:pStyle w:val="ListParagraph"/>
      </w:pPr>
    </w:p>
    <w:p w14:paraId="505EF300" w14:textId="533AB98D" w:rsidR="00CE55EE" w:rsidRDefault="00CE55EE" w:rsidP="004015BF">
      <w:pPr>
        <w:pStyle w:val="ListParagraph"/>
      </w:pPr>
      <w:proofErr w:type="spellStart"/>
      <w:r>
        <w:t>Pcr</w:t>
      </w:r>
      <w:proofErr w:type="spellEnd"/>
      <w:r>
        <w:t xml:space="preserve"> small tubes </w:t>
      </w:r>
      <w:r w:rsidR="00223342">
        <w:t>(row)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75"/>
        <w:gridCol w:w="1710"/>
        <w:gridCol w:w="1710"/>
        <w:gridCol w:w="3510"/>
      </w:tblGrid>
      <w:tr w:rsidR="004D6C1C" w14:paraId="1F25229B" w14:textId="77777777" w:rsidTr="002744E9">
        <w:tc>
          <w:tcPr>
            <w:tcW w:w="1075" w:type="dxa"/>
            <w:shd w:val="clear" w:color="auto" w:fill="D9E2F3" w:themeFill="accent1" w:themeFillTint="33"/>
          </w:tcPr>
          <w:p w14:paraId="0E903D3B" w14:textId="77777777" w:rsidR="004D6C1C" w:rsidRDefault="004D6C1C" w:rsidP="00B5424C">
            <w:pPr>
              <w:pStyle w:val="ListParagraph"/>
              <w:ind w:left="0"/>
              <w:jc w:val="center"/>
            </w:pPr>
            <w:r>
              <w:t>1</w:t>
            </w:r>
          </w:p>
          <w:p w14:paraId="3DECCDD3" w14:textId="3E971E59" w:rsidR="004F67B3" w:rsidRDefault="004F67B3" w:rsidP="00B5424C">
            <w:pPr>
              <w:pStyle w:val="ListParagraph"/>
              <w:ind w:left="0"/>
              <w:jc w:val="center"/>
            </w:pPr>
            <w:r>
              <w:t>ML2 DNA</w:t>
            </w:r>
          </w:p>
          <w:p w14:paraId="71C6C6BF" w14:textId="3022B0FE" w:rsidR="004F67B3" w:rsidRDefault="004F67B3" w:rsidP="00B5424C">
            <w:pPr>
              <w:pStyle w:val="ListParagraph"/>
              <w:ind w:left="0"/>
              <w:jc w:val="center"/>
            </w:pPr>
            <w:r>
              <w:t>F&amp;R PLK1</w:t>
            </w:r>
          </w:p>
        </w:tc>
        <w:tc>
          <w:tcPr>
            <w:tcW w:w="1710" w:type="dxa"/>
            <w:shd w:val="clear" w:color="auto" w:fill="D9E2F3" w:themeFill="accent1" w:themeFillTint="33"/>
          </w:tcPr>
          <w:p w14:paraId="404B7A07" w14:textId="77777777" w:rsidR="004D6C1C" w:rsidRDefault="004D6C1C" w:rsidP="00B5424C">
            <w:pPr>
              <w:pStyle w:val="ListParagraph"/>
              <w:ind w:left="0"/>
              <w:jc w:val="center"/>
            </w:pPr>
            <w:r>
              <w:t>2</w:t>
            </w:r>
          </w:p>
          <w:p w14:paraId="739A31D1" w14:textId="299DF156" w:rsidR="004F67B3" w:rsidRDefault="004F67B3" w:rsidP="00B5424C">
            <w:pPr>
              <w:pStyle w:val="ListParagraph"/>
              <w:ind w:left="0"/>
              <w:jc w:val="center"/>
            </w:pPr>
            <w:r>
              <w:t>ML2 DNA</w:t>
            </w:r>
          </w:p>
          <w:p w14:paraId="71C38E09" w14:textId="1FE5D1A8" w:rsidR="004F67B3" w:rsidRDefault="004F67B3" w:rsidP="004F67B3">
            <w:pPr>
              <w:pStyle w:val="ListParagraph"/>
              <w:ind w:left="0"/>
              <w:jc w:val="center"/>
            </w:pPr>
            <w:r>
              <w:t>F&amp;R MDM2 336</w:t>
            </w:r>
          </w:p>
        </w:tc>
        <w:tc>
          <w:tcPr>
            <w:tcW w:w="1710" w:type="dxa"/>
            <w:shd w:val="clear" w:color="auto" w:fill="D9E2F3" w:themeFill="accent1" w:themeFillTint="33"/>
          </w:tcPr>
          <w:p w14:paraId="3F08C500" w14:textId="77777777" w:rsidR="004D6C1C" w:rsidRDefault="004D6C1C" w:rsidP="00B5424C">
            <w:pPr>
              <w:pStyle w:val="ListParagraph"/>
              <w:ind w:left="0"/>
              <w:jc w:val="center"/>
            </w:pPr>
            <w:r>
              <w:t>3</w:t>
            </w:r>
          </w:p>
          <w:p w14:paraId="6B215685" w14:textId="648C2D79" w:rsidR="004F67B3" w:rsidRDefault="004F67B3" w:rsidP="00B5424C">
            <w:pPr>
              <w:pStyle w:val="ListParagraph"/>
              <w:ind w:left="0"/>
              <w:jc w:val="center"/>
            </w:pPr>
            <w:r>
              <w:t>ML2 DNA</w:t>
            </w:r>
          </w:p>
          <w:p w14:paraId="762CEAD3" w14:textId="79012566" w:rsidR="004F67B3" w:rsidRDefault="004F67B3" w:rsidP="004F67B3">
            <w:pPr>
              <w:pStyle w:val="ListParagraph"/>
              <w:ind w:left="0"/>
              <w:jc w:val="center"/>
            </w:pPr>
            <w:r>
              <w:t>F&amp;R MDM2 523</w:t>
            </w:r>
          </w:p>
        </w:tc>
        <w:tc>
          <w:tcPr>
            <w:tcW w:w="3510" w:type="dxa"/>
            <w:shd w:val="clear" w:color="auto" w:fill="D9E2F3" w:themeFill="accent1" w:themeFillTint="33"/>
          </w:tcPr>
          <w:p w14:paraId="67B552AC" w14:textId="32316CB9" w:rsidR="002744E9" w:rsidRDefault="002744E9" w:rsidP="00B5424C">
            <w:pPr>
              <w:pStyle w:val="ListParagraph"/>
              <w:ind w:left="0"/>
              <w:jc w:val="center"/>
            </w:pPr>
            <w:r>
              <w:t>4</w:t>
            </w:r>
          </w:p>
          <w:p w14:paraId="681DE4A8" w14:textId="7F71D608" w:rsidR="004F67B3" w:rsidRDefault="004D6C1C" w:rsidP="00B5424C">
            <w:pPr>
              <w:pStyle w:val="ListParagraph"/>
              <w:ind w:left="0"/>
              <w:jc w:val="center"/>
            </w:pPr>
            <w:r>
              <w:t>Control (without DNA)</w:t>
            </w:r>
            <w:r w:rsidR="002744E9">
              <w:t xml:space="preserve"> </w:t>
            </w:r>
            <w:r w:rsidR="004F67B3">
              <w:t>THP-1 DNA</w:t>
            </w:r>
          </w:p>
          <w:p w14:paraId="34398EB9" w14:textId="5DD9EB34" w:rsidR="004F67B3" w:rsidRDefault="004F67B3" w:rsidP="00B5424C">
            <w:pPr>
              <w:pStyle w:val="ListParagraph"/>
              <w:ind w:left="0"/>
              <w:jc w:val="center"/>
            </w:pPr>
            <w:r>
              <w:t>-</w:t>
            </w:r>
          </w:p>
        </w:tc>
      </w:tr>
    </w:tbl>
    <w:p w14:paraId="5204F27A" w14:textId="77777777" w:rsidR="004D6C1C" w:rsidRDefault="004D6C1C" w:rsidP="004015BF">
      <w:pPr>
        <w:pStyle w:val="ListParagraph"/>
      </w:pPr>
    </w:p>
    <w:p w14:paraId="1A59AAFC" w14:textId="600C5565" w:rsidR="004015BF" w:rsidRPr="004015BF" w:rsidRDefault="004015BF" w:rsidP="004015BF">
      <w:pPr>
        <w:pStyle w:val="ListParagraph"/>
        <w:rPr>
          <w:b/>
          <w:bCs/>
        </w:rPr>
      </w:pPr>
      <w:proofErr w:type="spellStart"/>
      <w:r w:rsidRPr="004015BF">
        <w:rPr>
          <w:b/>
          <w:bCs/>
        </w:rPr>
        <w:t>DreamTaq</w:t>
      </w:r>
      <w:proofErr w:type="spellEnd"/>
      <w:r w:rsidRPr="004015BF">
        <w:rPr>
          <w:b/>
          <w:bCs/>
        </w:rPr>
        <w:t xml:space="preserve"> Master Mix (green </w:t>
      </w:r>
      <w:proofErr w:type="spellStart"/>
      <w:r w:rsidRPr="004015BF">
        <w:rPr>
          <w:b/>
          <w:bCs/>
        </w:rPr>
        <w:t>colour</w:t>
      </w:r>
      <w:proofErr w:type="spellEnd"/>
      <w:r w:rsidRPr="004015BF">
        <w:rPr>
          <w:b/>
          <w:bCs/>
        </w:rPr>
        <w:t xml:space="preserve"> solution)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345"/>
        <w:gridCol w:w="3150"/>
        <w:gridCol w:w="1890"/>
        <w:gridCol w:w="1980"/>
      </w:tblGrid>
      <w:tr w:rsidR="00E173E1" w14:paraId="527C1621" w14:textId="23643131" w:rsidTr="00E173E1">
        <w:tc>
          <w:tcPr>
            <w:tcW w:w="1345" w:type="dxa"/>
          </w:tcPr>
          <w:p w14:paraId="1AE51E88" w14:textId="73D92E5D" w:rsidR="00E173E1" w:rsidRDefault="00E173E1" w:rsidP="00E173E1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Sequence</w:t>
            </w:r>
            <w:r w:rsidR="00CE55EE">
              <w:rPr>
                <w:b/>
                <w:bCs/>
              </w:rPr>
              <w:t xml:space="preserve"> add in</w:t>
            </w:r>
          </w:p>
        </w:tc>
        <w:tc>
          <w:tcPr>
            <w:tcW w:w="3150" w:type="dxa"/>
          </w:tcPr>
          <w:p w14:paraId="6F60A47D" w14:textId="04004F0B" w:rsidR="00E173E1" w:rsidRPr="00E173E1" w:rsidRDefault="00E173E1" w:rsidP="00E173E1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Items</w:t>
            </w:r>
          </w:p>
        </w:tc>
        <w:tc>
          <w:tcPr>
            <w:tcW w:w="1890" w:type="dxa"/>
          </w:tcPr>
          <w:p w14:paraId="6993499E" w14:textId="545A903A" w:rsidR="00E173E1" w:rsidRPr="00E173E1" w:rsidRDefault="00E173E1" w:rsidP="004015BF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E173E1">
              <w:rPr>
                <w:b/>
                <w:bCs/>
              </w:rPr>
              <w:t>1 reaction (</w:t>
            </w:r>
            <w:proofErr w:type="spellStart"/>
            <w:r w:rsidRPr="00E173E1">
              <w:rPr>
                <w:b/>
                <w:bCs/>
              </w:rPr>
              <w:t>uL</w:t>
            </w:r>
            <w:proofErr w:type="spellEnd"/>
            <w:r w:rsidRPr="00E173E1">
              <w:rPr>
                <w:b/>
                <w:bCs/>
              </w:rPr>
              <w:t>)</w:t>
            </w:r>
          </w:p>
        </w:tc>
        <w:tc>
          <w:tcPr>
            <w:tcW w:w="1980" w:type="dxa"/>
          </w:tcPr>
          <w:p w14:paraId="55BFEDDB" w14:textId="774734D5" w:rsidR="00E173E1" w:rsidRPr="00E173E1" w:rsidRDefault="00E173E1" w:rsidP="004015BF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E173E1">
              <w:rPr>
                <w:b/>
                <w:bCs/>
              </w:rPr>
              <w:t>4 reactions (</w:t>
            </w:r>
            <w:proofErr w:type="spellStart"/>
            <w:r w:rsidRPr="00E173E1">
              <w:rPr>
                <w:b/>
                <w:bCs/>
              </w:rPr>
              <w:t>uL</w:t>
            </w:r>
            <w:proofErr w:type="spellEnd"/>
            <w:r w:rsidRPr="00E173E1">
              <w:rPr>
                <w:b/>
                <w:bCs/>
              </w:rPr>
              <w:t>)</w:t>
            </w:r>
          </w:p>
        </w:tc>
      </w:tr>
      <w:tr w:rsidR="00E173E1" w14:paraId="01C97BA3" w14:textId="3F14C838" w:rsidTr="00E173E1">
        <w:tc>
          <w:tcPr>
            <w:tcW w:w="1345" w:type="dxa"/>
          </w:tcPr>
          <w:p w14:paraId="09715C88" w14:textId="6AB7D73C" w:rsidR="00E173E1" w:rsidRPr="00E173E1" w:rsidRDefault="00E173E1" w:rsidP="00E173E1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150" w:type="dxa"/>
          </w:tcPr>
          <w:p w14:paraId="7D69C0C2" w14:textId="62D11076" w:rsidR="00E173E1" w:rsidRPr="00E173E1" w:rsidRDefault="00E173E1" w:rsidP="00E173E1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E173E1">
              <w:rPr>
                <w:b/>
                <w:bCs/>
              </w:rPr>
              <w:t>10x Buffer</w:t>
            </w:r>
          </w:p>
        </w:tc>
        <w:tc>
          <w:tcPr>
            <w:tcW w:w="1890" w:type="dxa"/>
          </w:tcPr>
          <w:p w14:paraId="5D14CB56" w14:textId="25836844" w:rsidR="00E173E1" w:rsidRDefault="00E173E1" w:rsidP="004015BF">
            <w:pPr>
              <w:pStyle w:val="ListParagraph"/>
              <w:ind w:left="0"/>
              <w:jc w:val="center"/>
            </w:pPr>
            <w:r>
              <w:t>2.5</w:t>
            </w:r>
          </w:p>
        </w:tc>
        <w:tc>
          <w:tcPr>
            <w:tcW w:w="1980" w:type="dxa"/>
          </w:tcPr>
          <w:p w14:paraId="1B51E822" w14:textId="54030C21" w:rsidR="00E173E1" w:rsidRDefault="00E173E1" w:rsidP="004015BF">
            <w:pPr>
              <w:pStyle w:val="ListParagraph"/>
              <w:ind w:left="0"/>
              <w:jc w:val="center"/>
            </w:pPr>
            <w:r>
              <w:t>10</w:t>
            </w:r>
          </w:p>
        </w:tc>
      </w:tr>
      <w:tr w:rsidR="00E173E1" w14:paraId="759245CB" w14:textId="30432763" w:rsidTr="00E173E1">
        <w:tc>
          <w:tcPr>
            <w:tcW w:w="1345" w:type="dxa"/>
          </w:tcPr>
          <w:p w14:paraId="1E62EC6A" w14:textId="1C69ADF5" w:rsidR="00E173E1" w:rsidRPr="00E173E1" w:rsidRDefault="00E173E1" w:rsidP="00E173E1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150" w:type="dxa"/>
          </w:tcPr>
          <w:p w14:paraId="2998C414" w14:textId="5CF782D4" w:rsidR="00E173E1" w:rsidRPr="00E173E1" w:rsidRDefault="00E173E1" w:rsidP="00E173E1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E173E1">
              <w:rPr>
                <w:b/>
                <w:bCs/>
              </w:rPr>
              <w:t>F &amp; R primer</w:t>
            </w:r>
          </w:p>
        </w:tc>
        <w:tc>
          <w:tcPr>
            <w:tcW w:w="1890" w:type="dxa"/>
          </w:tcPr>
          <w:p w14:paraId="64A6FF05" w14:textId="051F81B0" w:rsidR="00E173E1" w:rsidRDefault="00E173E1" w:rsidP="004015BF">
            <w:pPr>
              <w:pStyle w:val="ListParagraph"/>
              <w:ind w:left="0"/>
              <w:jc w:val="center"/>
            </w:pPr>
            <w:r>
              <w:t>0.5 each</w:t>
            </w:r>
          </w:p>
        </w:tc>
        <w:tc>
          <w:tcPr>
            <w:tcW w:w="1980" w:type="dxa"/>
          </w:tcPr>
          <w:p w14:paraId="1B4ABBF0" w14:textId="3136D1D8" w:rsidR="00E173E1" w:rsidRDefault="00E173E1" w:rsidP="004015BF">
            <w:pPr>
              <w:pStyle w:val="ListParagraph"/>
              <w:ind w:left="0"/>
              <w:jc w:val="center"/>
            </w:pPr>
            <w:r>
              <w:t>2uL of F &amp; 2uL of R</w:t>
            </w:r>
          </w:p>
        </w:tc>
      </w:tr>
      <w:tr w:rsidR="00E173E1" w14:paraId="5241E39E" w14:textId="1D1897CB" w:rsidTr="00E173E1">
        <w:tc>
          <w:tcPr>
            <w:tcW w:w="1345" w:type="dxa"/>
          </w:tcPr>
          <w:p w14:paraId="2BB9754A" w14:textId="1F1C515A" w:rsidR="00E173E1" w:rsidRPr="00E173E1" w:rsidRDefault="00E173E1" w:rsidP="00E173E1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150" w:type="dxa"/>
          </w:tcPr>
          <w:p w14:paraId="078C7AEE" w14:textId="5414597A" w:rsidR="00E173E1" w:rsidRPr="00E173E1" w:rsidRDefault="00E173E1" w:rsidP="00E173E1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E173E1">
              <w:rPr>
                <w:b/>
                <w:bCs/>
              </w:rPr>
              <w:t>dNTP</w:t>
            </w:r>
          </w:p>
        </w:tc>
        <w:tc>
          <w:tcPr>
            <w:tcW w:w="1890" w:type="dxa"/>
          </w:tcPr>
          <w:p w14:paraId="3354AB71" w14:textId="53F1462F" w:rsidR="00E173E1" w:rsidRDefault="00E173E1" w:rsidP="004015BF">
            <w:pPr>
              <w:pStyle w:val="ListParagraph"/>
              <w:ind w:left="0"/>
              <w:jc w:val="center"/>
            </w:pPr>
            <w:r>
              <w:t>0.5</w:t>
            </w:r>
          </w:p>
        </w:tc>
        <w:tc>
          <w:tcPr>
            <w:tcW w:w="1980" w:type="dxa"/>
          </w:tcPr>
          <w:p w14:paraId="538403A9" w14:textId="1F1D0936" w:rsidR="00E173E1" w:rsidRDefault="00E173E1" w:rsidP="004015BF">
            <w:pPr>
              <w:pStyle w:val="ListParagraph"/>
              <w:ind w:left="0"/>
              <w:jc w:val="center"/>
            </w:pPr>
            <w:r>
              <w:t>2</w:t>
            </w:r>
          </w:p>
        </w:tc>
      </w:tr>
      <w:tr w:rsidR="00E173E1" w14:paraId="038F0780" w14:textId="0A8D5E16" w:rsidTr="00E173E1">
        <w:tc>
          <w:tcPr>
            <w:tcW w:w="1345" w:type="dxa"/>
          </w:tcPr>
          <w:p w14:paraId="072309CD" w14:textId="29C90046" w:rsidR="00E173E1" w:rsidRPr="00E173E1" w:rsidRDefault="00E173E1" w:rsidP="00E173E1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150" w:type="dxa"/>
          </w:tcPr>
          <w:p w14:paraId="44C60EDF" w14:textId="04D554CE" w:rsidR="00E173E1" w:rsidRPr="00E173E1" w:rsidRDefault="00E173E1" w:rsidP="00E173E1">
            <w:pPr>
              <w:pStyle w:val="ListParagraph"/>
              <w:ind w:left="0"/>
              <w:jc w:val="center"/>
              <w:rPr>
                <w:b/>
                <w:bCs/>
              </w:rPr>
            </w:pPr>
            <w:proofErr w:type="spellStart"/>
            <w:r w:rsidRPr="00E173E1">
              <w:rPr>
                <w:b/>
                <w:bCs/>
              </w:rPr>
              <w:t>DreamTaq</w:t>
            </w:r>
            <w:proofErr w:type="spellEnd"/>
          </w:p>
        </w:tc>
        <w:tc>
          <w:tcPr>
            <w:tcW w:w="1890" w:type="dxa"/>
          </w:tcPr>
          <w:p w14:paraId="7D355F1E" w14:textId="6E737173" w:rsidR="00E173E1" w:rsidRDefault="00E173E1" w:rsidP="004015BF">
            <w:pPr>
              <w:pStyle w:val="ListParagraph"/>
              <w:ind w:left="0"/>
              <w:jc w:val="center"/>
            </w:pPr>
            <w:r>
              <w:t>0.1</w:t>
            </w:r>
          </w:p>
        </w:tc>
        <w:tc>
          <w:tcPr>
            <w:tcW w:w="1980" w:type="dxa"/>
          </w:tcPr>
          <w:p w14:paraId="6C5F36D9" w14:textId="5638321B" w:rsidR="00E173E1" w:rsidRDefault="00E173E1" w:rsidP="004015BF">
            <w:pPr>
              <w:pStyle w:val="ListParagraph"/>
              <w:ind w:left="0"/>
              <w:jc w:val="center"/>
            </w:pPr>
            <w:r>
              <w:t>0.4</w:t>
            </w:r>
          </w:p>
        </w:tc>
      </w:tr>
      <w:tr w:rsidR="00E173E1" w14:paraId="70C78E98" w14:textId="1BC82044" w:rsidTr="00E173E1">
        <w:tc>
          <w:tcPr>
            <w:tcW w:w="1345" w:type="dxa"/>
          </w:tcPr>
          <w:p w14:paraId="1D9B0DF3" w14:textId="1D4355B1" w:rsidR="00E173E1" w:rsidRPr="00E173E1" w:rsidRDefault="00E173E1" w:rsidP="00E173E1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150" w:type="dxa"/>
          </w:tcPr>
          <w:p w14:paraId="211F67E2" w14:textId="663BC254" w:rsidR="00E173E1" w:rsidRPr="00E173E1" w:rsidRDefault="00E173E1" w:rsidP="00E173E1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E173E1">
              <w:rPr>
                <w:b/>
                <w:bCs/>
              </w:rPr>
              <w:t>DNA/Cell line (</w:t>
            </w:r>
            <w:r w:rsidRPr="00E173E1">
              <w:rPr>
                <w:b/>
                <w:bCs/>
                <w:sz w:val="14"/>
                <w:szCs w:val="14"/>
              </w:rPr>
              <w:t>after lysed &amp; neutralized)</w:t>
            </w:r>
          </w:p>
        </w:tc>
        <w:tc>
          <w:tcPr>
            <w:tcW w:w="1890" w:type="dxa"/>
          </w:tcPr>
          <w:p w14:paraId="4CE10D49" w14:textId="472E82A1" w:rsidR="00E173E1" w:rsidRDefault="00E173E1" w:rsidP="004015BF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1980" w:type="dxa"/>
          </w:tcPr>
          <w:p w14:paraId="678A86E0" w14:textId="1F6752CA" w:rsidR="00E173E1" w:rsidRDefault="00E173E1" w:rsidP="004015BF">
            <w:pPr>
              <w:pStyle w:val="ListParagraph"/>
              <w:ind w:left="0"/>
              <w:jc w:val="center"/>
            </w:pPr>
            <w:r>
              <w:t xml:space="preserve">1 </w:t>
            </w:r>
            <w:proofErr w:type="spellStart"/>
            <w:r>
              <w:t>uL</w:t>
            </w:r>
            <w:proofErr w:type="spellEnd"/>
            <w:r>
              <w:t xml:space="preserve"> for 3 gene</w:t>
            </w:r>
          </w:p>
        </w:tc>
      </w:tr>
      <w:tr w:rsidR="00E173E1" w14:paraId="6C3DAACF" w14:textId="486525BA" w:rsidTr="00E173E1">
        <w:tc>
          <w:tcPr>
            <w:tcW w:w="1345" w:type="dxa"/>
          </w:tcPr>
          <w:p w14:paraId="31073764" w14:textId="48D69250" w:rsidR="00E173E1" w:rsidRPr="00E173E1" w:rsidRDefault="00E173E1" w:rsidP="00E173E1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150" w:type="dxa"/>
          </w:tcPr>
          <w:p w14:paraId="32B65EB2" w14:textId="6072D94D" w:rsidR="00E173E1" w:rsidRPr="00E173E1" w:rsidRDefault="00E173E1" w:rsidP="00E173E1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E173E1">
              <w:rPr>
                <w:b/>
                <w:bCs/>
              </w:rPr>
              <w:t>Ultrapure H2O</w:t>
            </w:r>
          </w:p>
        </w:tc>
        <w:tc>
          <w:tcPr>
            <w:tcW w:w="1890" w:type="dxa"/>
          </w:tcPr>
          <w:p w14:paraId="195BA7B6" w14:textId="0A3C5250" w:rsidR="00E173E1" w:rsidRDefault="00E173E1" w:rsidP="004015BF">
            <w:pPr>
              <w:pStyle w:val="ListParagraph"/>
              <w:ind w:left="0"/>
              <w:jc w:val="center"/>
            </w:pPr>
            <w:r>
              <w:t>19.9</w:t>
            </w:r>
          </w:p>
        </w:tc>
        <w:tc>
          <w:tcPr>
            <w:tcW w:w="1980" w:type="dxa"/>
          </w:tcPr>
          <w:p w14:paraId="6B652F0D" w14:textId="40614FDF" w:rsidR="00E173E1" w:rsidRDefault="00E173E1" w:rsidP="004015BF">
            <w:pPr>
              <w:pStyle w:val="ListParagraph"/>
              <w:ind w:left="0"/>
              <w:jc w:val="center"/>
            </w:pPr>
            <w:r>
              <w:t>79.6</w:t>
            </w:r>
          </w:p>
        </w:tc>
      </w:tr>
    </w:tbl>
    <w:p w14:paraId="5E077BF5" w14:textId="77777777" w:rsidR="004015BF" w:rsidRDefault="004015BF" w:rsidP="004015BF">
      <w:pPr>
        <w:pStyle w:val="ListParagraph"/>
      </w:pPr>
    </w:p>
    <w:p w14:paraId="47B5E221" w14:textId="4B8884FF" w:rsidR="004015BF" w:rsidRDefault="00E173E1" w:rsidP="00F1457F">
      <w:pPr>
        <w:pStyle w:val="ListParagraph"/>
        <w:numPr>
          <w:ilvl w:val="0"/>
          <w:numId w:val="1"/>
        </w:numPr>
      </w:pPr>
      <w:r>
        <w:t>Add in the 2</w:t>
      </w:r>
      <w:r w:rsidR="004D6C1C">
        <w:t>4</w:t>
      </w:r>
      <w:r>
        <w:t>uL reaction</w:t>
      </w:r>
      <w:r w:rsidR="004D6C1C">
        <w:t xml:space="preserve"> (without the 1uL DNA) of the master mix into the small PCR tubes.</w:t>
      </w:r>
      <w:r>
        <w:t xml:space="preserve"> </w:t>
      </w:r>
      <w:r w:rsidR="004D6C1C">
        <w:t xml:space="preserve">1uL </w:t>
      </w:r>
      <w:r>
        <w:t xml:space="preserve">DNA last to </w:t>
      </w:r>
      <w:r w:rsidR="004D6C1C">
        <w:t xml:space="preserve">put into </w:t>
      </w:r>
      <w:r w:rsidR="00205F54">
        <w:t>all</w:t>
      </w:r>
      <w:r w:rsidR="00CE55EE">
        <w:t xml:space="preserve"> </w:t>
      </w:r>
      <w:r w:rsidR="004D6C1C">
        <w:t>small PCR</w:t>
      </w:r>
      <w:r w:rsidR="00CE55EE">
        <w:t xml:space="preserve"> (strip of tubes)</w:t>
      </w:r>
      <w:r w:rsidR="004D6C1C">
        <w:t>.</w:t>
      </w:r>
      <w:r w:rsidR="005A4B24">
        <w:t xml:space="preserve"> (MUST HAVE CONTROL-no DNA inside)</w:t>
      </w:r>
    </w:p>
    <w:p w14:paraId="3C2C4113" w14:textId="4D909F09" w:rsidR="005A4B24" w:rsidRDefault="0038465A" w:rsidP="00F1457F">
      <w:pPr>
        <w:pStyle w:val="ListParagraph"/>
        <w:numPr>
          <w:ilvl w:val="0"/>
          <w:numId w:val="1"/>
        </w:numPr>
      </w:pPr>
      <w:proofErr w:type="spellStart"/>
      <w:r>
        <w:t>Fingertap</w:t>
      </w:r>
      <w:proofErr w:type="spellEnd"/>
      <w:r>
        <w:t xml:space="preserve"> and spin down (use the small circle spinner behind)</w:t>
      </w:r>
    </w:p>
    <w:p w14:paraId="4032058B" w14:textId="1ACD70FC" w:rsidR="0038465A" w:rsidRDefault="0038465A" w:rsidP="00F1457F">
      <w:pPr>
        <w:pStyle w:val="ListParagraph"/>
        <w:numPr>
          <w:ilvl w:val="0"/>
          <w:numId w:val="1"/>
        </w:numPr>
      </w:pPr>
      <w:r>
        <w:t>Set the PCR machine (</w:t>
      </w:r>
      <w:proofErr w:type="spellStart"/>
      <w:r>
        <w:t>DreamTAq</w:t>
      </w:r>
      <w:proofErr w:type="spellEnd"/>
      <w:r>
        <w:t xml:space="preserve"> program)</w:t>
      </w:r>
    </w:p>
    <w:p w14:paraId="56742E24" w14:textId="4DADB44F" w:rsidR="0038465A" w:rsidRDefault="0038465A" w:rsidP="00F1457F">
      <w:pPr>
        <w:pStyle w:val="ListParagraph"/>
        <w:numPr>
          <w:ilvl w:val="0"/>
          <w:numId w:val="1"/>
        </w:numPr>
      </w:pPr>
      <w:r>
        <w:t xml:space="preserve">Put in the samples and close it. </w:t>
      </w:r>
    </w:p>
    <w:p w14:paraId="3E46894C" w14:textId="4A55BC94" w:rsidR="00FC7F02" w:rsidRDefault="0038465A" w:rsidP="00F1457F">
      <w:pPr>
        <w:pStyle w:val="ListParagraph"/>
        <w:numPr>
          <w:ilvl w:val="0"/>
          <w:numId w:val="1"/>
        </w:numPr>
      </w:pPr>
      <w:r>
        <w:t>Clean</w:t>
      </w:r>
      <w:r w:rsidR="00FC7F02">
        <w:t xml:space="preserve"> the rack and comb thoroughly with ethanol.</w:t>
      </w:r>
    </w:p>
    <w:p w14:paraId="1BEB06AE" w14:textId="31D9F6EC" w:rsidR="0038465A" w:rsidRDefault="00FC7F02" w:rsidP="00F1457F">
      <w:pPr>
        <w:pStyle w:val="ListParagraph"/>
        <w:numPr>
          <w:ilvl w:val="0"/>
          <w:numId w:val="1"/>
        </w:numPr>
      </w:pPr>
      <w:r>
        <w:t>Weigh the Agarose 0.8g (1%) and pour into 80mL TAE solution (20x bottle)</w:t>
      </w:r>
      <w:r w:rsidR="00CE55EE">
        <w:t>- for 1 small and 1 big combed rack</w:t>
      </w:r>
    </w:p>
    <w:p w14:paraId="63156F1B" w14:textId="1C2C0719" w:rsidR="00FC7F02" w:rsidRDefault="00FC7F02" w:rsidP="00F1457F">
      <w:pPr>
        <w:pStyle w:val="ListParagraph"/>
        <w:numPr>
          <w:ilvl w:val="0"/>
          <w:numId w:val="1"/>
        </w:numPr>
      </w:pPr>
      <w:r>
        <w:t>Boil it till no bubble</w:t>
      </w:r>
      <w:r w:rsidR="00CF2F09">
        <w:t xml:space="preserve"> using the heater</w:t>
      </w:r>
      <w:r>
        <w:t>.</w:t>
      </w:r>
    </w:p>
    <w:p w14:paraId="3D2A38F6" w14:textId="56A4030F" w:rsidR="00CF2F09" w:rsidRDefault="00CF2F09" w:rsidP="00F1457F">
      <w:pPr>
        <w:pStyle w:val="ListParagraph"/>
        <w:numPr>
          <w:ilvl w:val="0"/>
          <w:numId w:val="1"/>
        </w:numPr>
      </w:pPr>
      <w:r>
        <w:t xml:space="preserve">Add </w:t>
      </w:r>
      <w:proofErr w:type="spellStart"/>
      <w:r>
        <w:t>GelRed</w:t>
      </w:r>
      <w:proofErr w:type="spellEnd"/>
      <w:r>
        <w:t xml:space="preserve"> 10000x 3uL. Pour the final mixture solution to the combed gel rack and let it solidify</w:t>
      </w:r>
      <w:r w:rsidR="00F71539">
        <w:t>.</w:t>
      </w:r>
    </w:p>
    <w:p w14:paraId="0A523E88" w14:textId="77777777" w:rsidR="00B5424C" w:rsidRDefault="00F71539" w:rsidP="00DB7347">
      <w:pPr>
        <w:pStyle w:val="ListParagraph"/>
        <w:numPr>
          <w:ilvl w:val="0"/>
          <w:numId w:val="1"/>
        </w:numPr>
      </w:pPr>
      <w:r>
        <w:t>Pipette in 5uL of the</w:t>
      </w:r>
      <w:r w:rsidR="00B5424C">
        <w:t xml:space="preserve"> boiled</w:t>
      </w:r>
      <w:r>
        <w:t xml:space="preserve"> PCR product </w:t>
      </w:r>
      <w:r w:rsidR="00DB7347">
        <w:t>into</w:t>
      </w:r>
      <w:r>
        <w:t xml:space="preserve"> the gel </w:t>
      </w:r>
      <w:r w:rsidR="00B5424C">
        <w:t xml:space="preserve">that immersed </w:t>
      </w:r>
      <w:r>
        <w:t>in the TAE solution.</w:t>
      </w:r>
      <w:r w:rsidR="00DB7347">
        <w:t xml:space="preserve"> </w:t>
      </w:r>
    </w:p>
    <w:p w14:paraId="37BDE60B" w14:textId="10359EA2" w:rsidR="00DB7347" w:rsidRDefault="00B5424C" w:rsidP="00DB7347">
      <w:pPr>
        <w:pStyle w:val="ListParagraph"/>
        <w:numPr>
          <w:ilvl w:val="0"/>
          <w:numId w:val="1"/>
        </w:numPr>
      </w:pPr>
      <w:r>
        <w:t>S</w:t>
      </w:r>
      <w:r w:rsidR="00DB7347">
        <w:t>e</w:t>
      </w:r>
      <w:r>
        <w:t>t</w:t>
      </w:r>
      <w:r w:rsidR="00DB7347">
        <w:t>ting for the Gel 120V 30 mins</w:t>
      </w:r>
    </w:p>
    <w:p w14:paraId="74135B4E" w14:textId="516130B5" w:rsidR="00B5424C" w:rsidRDefault="00B5424C" w:rsidP="00DB7347">
      <w:pPr>
        <w:pStyle w:val="ListParagraph"/>
        <w:numPr>
          <w:ilvl w:val="0"/>
          <w:numId w:val="1"/>
        </w:numPr>
      </w:pPr>
      <w:r>
        <w:t>Image gel to locate the band and print out the paper</w:t>
      </w:r>
      <w:r w:rsidR="00CE55EE">
        <w:t xml:space="preserve"> (Acquisition)</w:t>
      </w:r>
      <w:r>
        <w:t>.</w:t>
      </w:r>
    </w:p>
    <w:p w14:paraId="2A9A261B" w14:textId="2CCD190B" w:rsidR="005252DD" w:rsidRDefault="005252DD" w:rsidP="00DB7347">
      <w:pPr>
        <w:pStyle w:val="ListParagraph"/>
        <w:numPr>
          <w:ilvl w:val="0"/>
          <w:numId w:val="1"/>
        </w:numPr>
      </w:pPr>
      <w:r>
        <w:lastRenderedPageBreak/>
        <w:t>Do PCR Purification.</w:t>
      </w:r>
      <w:r w:rsidR="001B606B">
        <w:t xml:space="preserve"> (Monarch PCR DNA Cleanup Kit) (5ug) #T1030L</w:t>
      </w:r>
    </w:p>
    <w:p w14:paraId="2F84B316" w14:textId="418524BF" w:rsidR="001B606B" w:rsidRDefault="001B606B" w:rsidP="001B606B">
      <w:pPr>
        <w:pStyle w:val="ListParagraph"/>
        <w:numPr>
          <w:ilvl w:val="1"/>
          <w:numId w:val="1"/>
        </w:numPr>
      </w:pPr>
      <w:r>
        <w:t>Dilute sample with DNA Cleanup Binding Buffer according to the table given.</w:t>
      </w:r>
    </w:p>
    <w:p w14:paraId="2BDF8BA7" w14:textId="65C6C7CB" w:rsidR="001B606B" w:rsidRDefault="001B606B" w:rsidP="001B606B">
      <w:pPr>
        <w:pStyle w:val="ListParagraph"/>
        <w:ind w:left="1440"/>
      </w:pPr>
      <w:r>
        <w:t>-Sample type: dsDNA&lt;2kb (some amplicons, fragments) Ratio 5:1</w:t>
      </w:r>
    </w:p>
    <w:p w14:paraId="15EBA006" w14:textId="7A1E59AE" w:rsidR="001B606B" w:rsidRDefault="001B606B" w:rsidP="001B606B">
      <w:pPr>
        <w:pStyle w:val="ListParagraph"/>
        <w:ind w:left="1440"/>
      </w:pPr>
      <w:r>
        <w:t>- Do not vortex</w:t>
      </w:r>
    </w:p>
    <w:p w14:paraId="650EF8CE" w14:textId="06BC544D" w:rsidR="001B606B" w:rsidRDefault="001B606B" w:rsidP="001B606B">
      <w:pPr>
        <w:pStyle w:val="ListParagraph"/>
        <w:numPr>
          <w:ilvl w:val="1"/>
          <w:numId w:val="1"/>
        </w:numPr>
      </w:pPr>
      <w:r>
        <w:t>Insert column into collection tube and load sample onto column.</w:t>
      </w:r>
    </w:p>
    <w:p w14:paraId="01FAB923" w14:textId="7B8AAC24" w:rsidR="00785527" w:rsidRDefault="00785527" w:rsidP="001B606B">
      <w:pPr>
        <w:pStyle w:val="ListParagraph"/>
        <w:numPr>
          <w:ilvl w:val="1"/>
          <w:numId w:val="1"/>
        </w:numPr>
      </w:pPr>
      <w:r>
        <w:t>The rest of the steps follow the protocol card in the kit.</w:t>
      </w:r>
    </w:p>
    <w:p w14:paraId="11FACBA1" w14:textId="27A5FF2B" w:rsidR="00CD59A5" w:rsidRDefault="00CD59A5" w:rsidP="001B606B">
      <w:pPr>
        <w:pStyle w:val="ListParagraph"/>
        <w:numPr>
          <w:ilvl w:val="1"/>
          <w:numId w:val="1"/>
        </w:numPr>
      </w:pPr>
      <w:r>
        <w:rPr>
          <w:b/>
          <w:bCs/>
        </w:rPr>
        <w:t xml:space="preserve">No.6 </w:t>
      </w:r>
      <w:r w:rsidRPr="00CD59A5">
        <w:rPr>
          <w:b/>
          <w:bCs/>
        </w:rPr>
        <w:t>Add 20uL</w:t>
      </w:r>
      <w:r>
        <w:t xml:space="preserve"> </w:t>
      </w:r>
      <w:proofErr w:type="spellStart"/>
      <w:r>
        <w:t>od</w:t>
      </w:r>
      <w:proofErr w:type="spellEnd"/>
      <w:r>
        <w:t xml:space="preserve"> DNA Elution Buffer to the center of the matrix. Wait for 1 min and spin for 1 min at 13000rpm</w:t>
      </w:r>
    </w:p>
    <w:p w14:paraId="58FC1B70" w14:textId="2430FA19" w:rsidR="001B606B" w:rsidRDefault="001B606B" w:rsidP="001B606B">
      <w:pPr>
        <w:pStyle w:val="ListParagraph"/>
        <w:numPr>
          <w:ilvl w:val="0"/>
          <w:numId w:val="1"/>
        </w:numPr>
      </w:pPr>
      <w:r>
        <w:t>Take 1uL of sample and do Nanodrop. Write down the concentration (ng/</w:t>
      </w:r>
      <w:proofErr w:type="spellStart"/>
      <w:r>
        <w:t>uL</w:t>
      </w:r>
      <w:proofErr w:type="spellEnd"/>
      <w:r>
        <w:t xml:space="preserve">) on the </w:t>
      </w:r>
      <w:proofErr w:type="spellStart"/>
      <w:r>
        <w:t>eppendorf</w:t>
      </w:r>
      <w:proofErr w:type="spellEnd"/>
      <w:r>
        <w:t>.</w:t>
      </w:r>
    </w:p>
    <w:p w14:paraId="05F74696" w14:textId="320E0F1D" w:rsidR="001B606B" w:rsidRDefault="001B606B" w:rsidP="001B606B">
      <w:pPr>
        <w:pStyle w:val="ListParagraph"/>
        <w:numPr>
          <w:ilvl w:val="0"/>
          <w:numId w:val="1"/>
        </w:numPr>
      </w:pPr>
      <w:r>
        <w:t>Check website how much sample concentration needed and withdraw appropriate amount of sample DNA.</w:t>
      </w:r>
    </w:p>
    <w:p w14:paraId="7D9B4D5D" w14:textId="106A56C8" w:rsidR="001B606B" w:rsidRDefault="001B606B" w:rsidP="00B95DC5">
      <w:pPr>
        <w:pStyle w:val="ListParagraph"/>
        <w:numPr>
          <w:ilvl w:val="0"/>
          <w:numId w:val="1"/>
        </w:numPr>
      </w:pPr>
      <w:r>
        <w:t xml:space="preserve">Add in </w:t>
      </w:r>
      <w:proofErr w:type="spellStart"/>
      <w:r>
        <w:t>ultra pure</w:t>
      </w:r>
      <w:proofErr w:type="spellEnd"/>
      <w:r>
        <w:t xml:space="preserve"> H2O </w:t>
      </w:r>
      <w:proofErr w:type="gramStart"/>
      <w:r>
        <w:t>and also</w:t>
      </w:r>
      <w:proofErr w:type="gramEnd"/>
      <w:r>
        <w:t xml:space="preserve"> oligo primer (F@R) into the PCR strip.</w:t>
      </w:r>
      <w:r w:rsidR="00F66424">
        <w:t xml:space="preserve"> (if 3 genes then 6 </w:t>
      </w:r>
      <w:proofErr w:type="spellStart"/>
      <w:r w:rsidR="00F66424">
        <w:t>pcr</w:t>
      </w:r>
      <w:proofErr w:type="spellEnd"/>
      <w:r w:rsidR="00F66424">
        <w:t xml:space="preserve"> tubes </w:t>
      </w:r>
      <w:r w:rsidR="00C5386E">
        <w:t>-</w:t>
      </w:r>
      <w:r w:rsidR="00F66424">
        <w:t>1 for F and 1 for R)</w:t>
      </w:r>
    </w:p>
    <w:p w14:paraId="71608D84" w14:textId="5A8FEABB" w:rsidR="00B95DC5" w:rsidRDefault="00B95DC5" w:rsidP="00B95DC5">
      <w:pPr>
        <w:pStyle w:val="ListParagraph"/>
        <w:numPr>
          <w:ilvl w:val="0"/>
          <w:numId w:val="1"/>
        </w:numPr>
      </w:pPr>
      <w:proofErr w:type="spellStart"/>
      <w:r>
        <w:t>Eg</w:t>
      </w:r>
      <w:proofErr w:type="spellEnd"/>
      <w:r>
        <w:t xml:space="preserve"> 0.5uL Sample +0.5uL Oligo</w:t>
      </w:r>
      <w:r w:rsidR="00CD59A5">
        <w:t xml:space="preserve"> (either F @R)</w:t>
      </w:r>
      <w:r w:rsidR="00C5386E">
        <w:t xml:space="preserve"> </w:t>
      </w:r>
      <w:r>
        <w:t>+14ul pure H2O (Total 15uL)</w:t>
      </w:r>
    </w:p>
    <w:p w14:paraId="7384E533" w14:textId="77777777" w:rsidR="00B95DC5" w:rsidRPr="00CD59A5" w:rsidRDefault="00B95DC5" w:rsidP="00B95DC5">
      <w:pPr>
        <w:pStyle w:val="ListParagraph"/>
        <w:numPr>
          <w:ilvl w:val="0"/>
          <w:numId w:val="1"/>
        </w:numPr>
        <w:rPr>
          <w:b/>
          <w:bCs/>
          <w:i/>
          <w:iCs/>
        </w:rPr>
      </w:pPr>
      <w:r w:rsidRPr="00CD59A5">
        <w:rPr>
          <w:b/>
          <w:bCs/>
          <w:i/>
          <w:iCs/>
        </w:rPr>
        <w:t>DNA Template and Sequencing Primer Pre-mix Guidelines</w:t>
      </w:r>
    </w:p>
    <w:p w14:paraId="4C59C6E5" w14:textId="77777777" w:rsidR="00B95DC5" w:rsidRDefault="00B95DC5" w:rsidP="00B95DC5">
      <w:pPr>
        <w:pStyle w:val="ListParagraph"/>
      </w:pPr>
    </w:p>
    <w:p w14:paraId="2B30124A" w14:textId="77777777" w:rsidR="00B95DC5" w:rsidRDefault="00B95DC5" w:rsidP="00B95DC5">
      <w:pPr>
        <w:pStyle w:val="ListParagraph"/>
        <w:numPr>
          <w:ilvl w:val="0"/>
          <w:numId w:val="2"/>
        </w:numPr>
      </w:pPr>
      <w:r>
        <w:t>DNA template and sequencing primer must be mixed (pre-mixed) before submitting for sequencing.</w:t>
      </w:r>
    </w:p>
    <w:p w14:paraId="4BD94570" w14:textId="77777777" w:rsidR="00B95DC5" w:rsidRDefault="00B95DC5" w:rsidP="00B95DC5">
      <w:pPr>
        <w:pStyle w:val="ListParagraph"/>
        <w:numPr>
          <w:ilvl w:val="0"/>
          <w:numId w:val="2"/>
        </w:numPr>
      </w:pPr>
      <w:r>
        <w:t>Prepare 15 µL of pre-mixed for submission.</w:t>
      </w:r>
    </w:p>
    <w:p w14:paraId="4D221EE4" w14:textId="4D9AEF40" w:rsidR="00B95DC5" w:rsidRDefault="00B95DC5" w:rsidP="00B95DC5">
      <w:pPr>
        <w:pStyle w:val="ListParagraph"/>
        <w:numPr>
          <w:ilvl w:val="0"/>
          <w:numId w:val="2"/>
        </w:numPr>
      </w:pPr>
      <w:r>
        <w:t>Aliquot appropriate amount of template DNA using below table as a guideline: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885"/>
        <w:gridCol w:w="2340"/>
        <w:gridCol w:w="4765"/>
      </w:tblGrid>
      <w:tr w:rsidR="00B95DC5" w14:paraId="552FBAE6" w14:textId="77777777" w:rsidTr="00B95DC5">
        <w:tc>
          <w:tcPr>
            <w:tcW w:w="4225" w:type="dxa"/>
            <w:gridSpan w:val="2"/>
          </w:tcPr>
          <w:p w14:paraId="7485CAF5" w14:textId="6AE6D92D" w:rsidR="00B95DC5" w:rsidRPr="00B95DC5" w:rsidRDefault="00B95DC5" w:rsidP="00B95DC5">
            <w:pPr>
              <w:ind w:left="360"/>
              <w:jc w:val="center"/>
              <w:rPr>
                <w:b/>
                <w:bCs/>
              </w:rPr>
            </w:pPr>
            <w:r w:rsidRPr="00B95DC5">
              <w:rPr>
                <w:b/>
                <w:bCs/>
              </w:rPr>
              <w:t>Sample Type</w:t>
            </w:r>
          </w:p>
        </w:tc>
        <w:tc>
          <w:tcPr>
            <w:tcW w:w="4765" w:type="dxa"/>
          </w:tcPr>
          <w:p w14:paraId="102BD293" w14:textId="7BDAFCEF" w:rsidR="00B95DC5" w:rsidRPr="00B95DC5" w:rsidRDefault="00B95DC5" w:rsidP="00B95DC5">
            <w:pPr>
              <w:ind w:left="360"/>
              <w:jc w:val="center"/>
              <w:rPr>
                <w:b/>
                <w:bCs/>
              </w:rPr>
            </w:pPr>
            <w:r w:rsidRPr="00B95DC5">
              <w:rPr>
                <w:b/>
                <w:bCs/>
              </w:rPr>
              <w:t>DNA amount (ng)</w:t>
            </w:r>
          </w:p>
          <w:p w14:paraId="6510EBB7" w14:textId="77777777" w:rsidR="00B95DC5" w:rsidRPr="00B95DC5" w:rsidRDefault="00B95DC5" w:rsidP="00B95DC5">
            <w:pPr>
              <w:jc w:val="center"/>
              <w:rPr>
                <w:b/>
                <w:bCs/>
              </w:rPr>
            </w:pPr>
          </w:p>
        </w:tc>
      </w:tr>
      <w:tr w:rsidR="00B95DC5" w14:paraId="09B3C09A" w14:textId="77777777" w:rsidTr="00B95DC5">
        <w:tc>
          <w:tcPr>
            <w:tcW w:w="1885" w:type="dxa"/>
          </w:tcPr>
          <w:p w14:paraId="2321E738" w14:textId="31F15E6D" w:rsidR="00B95DC5" w:rsidRDefault="00B95DC5" w:rsidP="00B95DC5">
            <w:pPr>
              <w:jc w:val="center"/>
            </w:pPr>
            <w:r>
              <w:t>PCR Product</w:t>
            </w:r>
          </w:p>
        </w:tc>
        <w:tc>
          <w:tcPr>
            <w:tcW w:w="2340" w:type="dxa"/>
          </w:tcPr>
          <w:p w14:paraId="55FA7DE5" w14:textId="25EED507" w:rsidR="00B95DC5" w:rsidRDefault="00B95DC5" w:rsidP="00B95DC5">
            <w:pPr>
              <w:jc w:val="center"/>
            </w:pPr>
            <w:r>
              <w:t>100-200bp</w:t>
            </w:r>
          </w:p>
        </w:tc>
        <w:tc>
          <w:tcPr>
            <w:tcW w:w="4765" w:type="dxa"/>
          </w:tcPr>
          <w:p w14:paraId="66B004C4" w14:textId="121014CA" w:rsidR="00B95DC5" w:rsidRDefault="00B95DC5" w:rsidP="00B95DC5">
            <w:pPr>
              <w:jc w:val="center"/>
            </w:pPr>
            <w:r>
              <w:t>1-3</w:t>
            </w:r>
          </w:p>
        </w:tc>
      </w:tr>
      <w:tr w:rsidR="00B95DC5" w14:paraId="66BEF9BC" w14:textId="77777777" w:rsidTr="00B95DC5">
        <w:tc>
          <w:tcPr>
            <w:tcW w:w="1885" w:type="dxa"/>
          </w:tcPr>
          <w:p w14:paraId="4FF08EEA" w14:textId="77777777" w:rsidR="00B95DC5" w:rsidRDefault="00B95DC5" w:rsidP="00B95DC5"/>
        </w:tc>
        <w:tc>
          <w:tcPr>
            <w:tcW w:w="2340" w:type="dxa"/>
          </w:tcPr>
          <w:p w14:paraId="2F98DC4B" w14:textId="2DA3B171" w:rsidR="00B95DC5" w:rsidRDefault="00B95DC5" w:rsidP="00B95DC5">
            <w:pPr>
              <w:jc w:val="center"/>
            </w:pPr>
            <w:r>
              <w:t>200-500bp</w:t>
            </w:r>
          </w:p>
        </w:tc>
        <w:tc>
          <w:tcPr>
            <w:tcW w:w="4765" w:type="dxa"/>
          </w:tcPr>
          <w:p w14:paraId="5AA77EF9" w14:textId="41C17FEF" w:rsidR="00B95DC5" w:rsidRDefault="00B95DC5" w:rsidP="00B95DC5">
            <w:pPr>
              <w:jc w:val="center"/>
            </w:pPr>
            <w:r>
              <w:t>3-10</w:t>
            </w:r>
          </w:p>
        </w:tc>
      </w:tr>
      <w:tr w:rsidR="00B95DC5" w14:paraId="41D6C6A2" w14:textId="77777777" w:rsidTr="00B95DC5">
        <w:tc>
          <w:tcPr>
            <w:tcW w:w="1885" w:type="dxa"/>
          </w:tcPr>
          <w:p w14:paraId="477F94FC" w14:textId="77777777" w:rsidR="00B95DC5" w:rsidRDefault="00B95DC5" w:rsidP="00B95DC5"/>
        </w:tc>
        <w:tc>
          <w:tcPr>
            <w:tcW w:w="2340" w:type="dxa"/>
          </w:tcPr>
          <w:p w14:paraId="626C2304" w14:textId="6816B367" w:rsidR="00B95DC5" w:rsidRDefault="00B95DC5" w:rsidP="00B95DC5">
            <w:pPr>
              <w:jc w:val="center"/>
            </w:pPr>
            <w:r>
              <w:t>500-1000bp</w:t>
            </w:r>
          </w:p>
        </w:tc>
        <w:tc>
          <w:tcPr>
            <w:tcW w:w="4765" w:type="dxa"/>
          </w:tcPr>
          <w:p w14:paraId="048372C6" w14:textId="5E11E3BD" w:rsidR="00B95DC5" w:rsidRDefault="00B95DC5" w:rsidP="00B95DC5">
            <w:pPr>
              <w:jc w:val="center"/>
            </w:pPr>
            <w:r>
              <w:t>5-20</w:t>
            </w:r>
          </w:p>
        </w:tc>
      </w:tr>
      <w:tr w:rsidR="00B95DC5" w14:paraId="5368D321" w14:textId="77777777" w:rsidTr="00B95DC5">
        <w:tc>
          <w:tcPr>
            <w:tcW w:w="1885" w:type="dxa"/>
          </w:tcPr>
          <w:p w14:paraId="678F113C" w14:textId="77777777" w:rsidR="00B95DC5" w:rsidRDefault="00B95DC5" w:rsidP="00B95DC5"/>
        </w:tc>
        <w:tc>
          <w:tcPr>
            <w:tcW w:w="2340" w:type="dxa"/>
          </w:tcPr>
          <w:p w14:paraId="2D09B486" w14:textId="5A55FFDE" w:rsidR="00B95DC5" w:rsidRDefault="00B95DC5" w:rsidP="00B95DC5">
            <w:pPr>
              <w:jc w:val="center"/>
            </w:pPr>
            <w:r>
              <w:t>1000-2000bp</w:t>
            </w:r>
          </w:p>
        </w:tc>
        <w:tc>
          <w:tcPr>
            <w:tcW w:w="4765" w:type="dxa"/>
          </w:tcPr>
          <w:p w14:paraId="76952993" w14:textId="0A37A58F" w:rsidR="00B95DC5" w:rsidRDefault="00B95DC5" w:rsidP="00B95DC5">
            <w:pPr>
              <w:jc w:val="center"/>
            </w:pPr>
            <w:r>
              <w:t>10-40</w:t>
            </w:r>
          </w:p>
        </w:tc>
      </w:tr>
      <w:tr w:rsidR="00B95DC5" w14:paraId="44BFD7BA" w14:textId="77777777" w:rsidTr="00B95DC5">
        <w:tc>
          <w:tcPr>
            <w:tcW w:w="1885" w:type="dxa"/>
          </w:tcPr>
          <w:p w14:paraId="77787406" w14:textId="77777777" w:rsidR="00B95DC5" w:rsidRDefault="00B95DC5" w:rsidP="00B95DC5"/>
        </w:tc>
        <w:tc>
          <w:tcPr>
            <w:tcW w:w="2340" w:type="dxa"/>
          </w:tcPr>
          <w:p w14:paraId="2AE7F5C2" w14:textId="0FE29B65" w:rsidR="00B95DC5" w:rsidRDefault="00B95DC5" w:rsidP="00B95DC5">
            <w:pPr>
              <w:jc w:val="center"/>
            </w:pPr>
            <w:r>
              <w:t>&gt;2000bp</w:t>
            </w:r>
          </w:p>
        </w:tc>
        <w:tc>
          <w:tcPr>
            <w:tcW w:w="4765" w:type="dxa"/>
          </w:tcPr>
          <w:p w14:paraId="6307FE9E" w14:textId="2E9761D7" w:rsidR="00B95DC5" w:rsidRDefault="00B95DC5" w:rsidP="00B95DC5">
            <w:pPr>
              <w:jc w:val="center"/>
            </w:pPr>
            <w:r>
              <w:t>20-50</w:t>
            </w:r>
          </w:p>
        </w:tc>
      </w:tr>
      <w:tr w:rsidR="00B95DC5" w14:paraId="0F1789D8" w14:textId="77777777" w:rsidTr="000649FB">
        <w:tc>
          <w:tcPr>
            <w:tcW w:w="4225" w:type="dxa"/>
            <w:gridSpan w:val="2"/>
          </w:tcPr>
          <w:p w14:paraId="2A728BFB" w14:textId="6DD4117D" w:rsidR="00B95DC5" w:rsidRDefault="00B95DC5" w:rsidP="00B95DC5">
            <w:pPr>
              <w:jc w:val="center"/>
            </w:pPr>
            <w:r>
              <w:t>ssDNA</w:t>
            </w:r>
          </w:p>
        </w:tc>
        <w:tc>
          <w:tcPr>
            <w:tcW w:w="4765" w:type="dxa"/>
          </w:tcPr>
          <w:p w14:paraId="0770D7E8" w14:textId="04E18730" w:rsidR="00B95DC5" w:rsidRDefault="00B95DC5" w:rsidP="00B95DC5">
            <w:pPr>
              <w:jc w:val="center"/>
            </w:pPr>
            <w:r>
              <w:t>25-50</w:t>
            </w:r>
          </w:p>
        </w:tc>
      </w:tr>
      <w:tr w:rsidR="00B95DC5" w14:paraId="6BDFB378" w14:textId="77777777" w:rsidTr="002C38C6">
        <w:tc>
          <w:tcPr>
            <w:tcW w:w="4225" w:type="dxa"/>
            <w:gridSpan w:val="2"/>
          </w:tcPr>
          <w:p w14:paraId="004830BE" w14:textId="5519FA2B" w:rsidR="00B95DC5" w:rsidRDefault="00B95DC5" w:rsidP="00B95DC5">
            <w:pPr>
              <w:ind w:left="360"/>
              <w:jc w:val="center"/>
            </w:pPr>
            <w:r>
              <w:t>dsDNA, Plasmid</w:t>
            </w:r>
          </w:p>
        </w:tc>
        <w:tc>
          <w:tcPr>
            <w:tcW w:w="4765" w:type="dxa"/>
          </w:tcPr>
          <w:p w14:paraId="6C82AACF" w14:textId="4C6D75A6" w:rsidR="00B95DC5" w:rsidRDefault="00B95DC5" w:rsidP="00B95DC5">
            <w:pPr>
              <w:jc w:val="center"/>
            </w:pPr>
            <w:r>
              <w:t>150-300</w:t>
            </w:r>
          </w:p>
        </w:tc>
      </w:tr>
      <w:tr w:rsidR="00B95DC5" w14:paraId="1302ECAD" w14:textId="77777777" w:rsidTr="00CE6210">
        <w:tc>
          <w:tcPr>
            <w:tcW w:w="4225" w:type="dxa"/>
            <w:gridSpan w:val="2"/>
          </w:tcPr>
          <w:p w14:paraId="778FA66D" w14:textId="455EAD56" w:rsidR="00B95DC5" w:rsidRDefault="00B95DC5" w:rsidP="00B95DC5">
            <w:pPr>
              <w:jc w:val="center"/>
            </w:pPr>
            <w:proofErr w:type="spellStart"/>
            <w:r>
              <w:t>Cosmid</w:t>
            </w:r>
            <w:proofErr w:type="spellEnd"/>
            <w:r>
              <w:t>, BAC</w:t>
            </w:r>
          </w:p>
        </w:tc>
        <w:tc>
          <w:tcPr>
            <w:tcW w:w="4765" w:type="dxa"/>
          </w:tcPr>
          <w:p w14:paraId="5CF08A9F" w14:textId="07382F5B" w:rsidR="00B95DC5" w:rsidRDefault="00B95DC5" w:rsidP="00B95DC5">
            <w:pPr>
              <w:jc w:val="center"/>
            </w:pPr>
            <w:r>
              <w:t>500-1000</w:t>
            </w:r>
          </w:p>
        </w:tc>
      </w:tr>
      <w:tr w:rsidR="00B95DC5" w14:paraId="089EBF94" w14:textId="77777777" w:rsidTr="00A57C45">
        <w:tc>
          <w:tcPr>
            <w:tcW w:w="4225" w:type="dxa"/>
            <w:gridSpan w:val="2"/>
          </w:tcPr>
          <w:p w14:paraId="655B102A" w14:textId="37AE5412" w:rsidR="00B95DC5" w:rsidRDefault="00B95DC5" w:rsidP="00B95DC5">
            <w:pPr>
              <w:jc w:val="center"/>
            </w:pPr>
            <w:r>
              <w:t>Bacterial genomic DNA</w:t>
            </w:r>
          </w:p>
        </w:tc>
        <w:tc>
          <w:tcPr>
            <w:tcW w:w="4765" w:type="dxa"/>
          </w:tcPr>
          <w:p w14:paraId="7187FA6B" w14:textId="3604CC89" w:rsidR="00B95DC5" w:rsidRDefault="00B95DC5" w:rsidP="00B95DC5">
            <w:pPr>
              <w:jc w:val="center"/>
            </w:pPr>
            <w:r>
              <w:t>2000-3000</w:t>
            </w:r>
          </w:p>
        </w:tc>
      </w:tr>
    </w:tbl>
    <w:p w14:paraId="795C8B7A" w14:textId="77777777" w:rsidR="00B95DC5" w:rsidRDefault="00B95DC5" w:rsidP="00B95DC5">
      <w:pPr>
        <w:ind w:left="360"/>
      </w:pPr>
    </w:p>
    <w:p w14:paraId="25801CA9" w14:textId="77777777" w:rsidR="00B95DC5" w:rsidRDefault="00B95DC5" w:rsidP="00B95DC5">
      <w:pPr>
        <w:pStyle w:val="ListParagraph"/>
        <w:numPr>
          <w:ilvl w:val="0"/>
          <w:numId w:val="3"/>
        </w:numPr>
      </w:pPr>
      <w:r>
        <w:t>Add 1 µL of 5 µM sequencing primer.</w:t>
      </w:r>
    </w:p>
    <w:p w14:paraId="73EDE991" w14:textId="0D07A549" w:rsidR="00B95DC5" w:rsidRDefault="00B95DC5" w:rsidP="00B95DC5">
      <w:pPr>
        <w:pStyle w:val="ListParagraph"/>
        <w:numPr>
          <w:ilvl w:val="0"/>
          <w:numId w:val="3"/>
        </w:numPr>
      </w:pPr>
      <w:r>
        <w:t>Top up to 14 µL with DNase-free water.</w:t>
      </w:r>
    </w:p>
    <w:p w14:paraId="1368CC25" w14:textId="2A2C1FC0" w:rsidR="00B95DC5" w:rsidRPr="00B95DC5" w:rsidRDefault="00B95DC5" w:rsidP="00B95DC5">
      <w:pPr>
        <w:ind w:left="360"/>
        <w:rPr>
          <w:i/>
          <w:iCs/>
        </w:rPr>
      </w:pPr>
      <w:r>
        <w:rPr>
          <w:i/>
          <w:iCs/>
        </w:rPr>
        <w:t xml:space="preserve"># </w:t>
      </w:r>
      <w:r w:rsidRPr="00B95DC5">
        <w:rPr>
          <w:i/>
          <w:iCs/>
        </w:rPr>
        <w:t>It is NOT recommended to use TE or other EDTA-containing buffer in the pre-mix, also AVOID adding any divalent cations, such as Mg, Ca, and Mn, etc.</w:t>
      </w:r>
    </w:p>
    <w:p w14:paraId="14D672C3" w14:textId="0C4792A4" w:rsidR="00B95DC5" w:rsidRDefault="00B95DC5" w:rsidP="00B95DC5">
      <w:pPr>
        <w:ind w:left="360"/>
      </w:pPr>
      <w:r>
        <w:t xml:space="preserve">Check out the sample submission format - </w:t>
      </w:r>
      <w:hyperlink r:id="rId5" w:history="1">
        <w:r w:rsidR="00215AD9" w:rsidRPr="00575978">
          <w:rPr>
            <w:rStyle w:val="Hyperlink"/>
          </w:rPr>
          <w:t>http://gn.cpos.hku.hk/portal/index.php/dna-sequencing/sample-submission</w:t>
        </w:r>
      </w:hyperlink>
    </w:p>
    <w:p w14:paraId="7C26D242" w14:textId="263AECF7" w:rsidR="00CD59A5" w:rsidRDefault="00CD59A5" w:rsidP="00CD59A5">
      <w:pPr>
        <w:pStyle w:val="ListParagraph"/>
        <w:numPr>
          <w:ilvl w:val="0"/>
          <w:numId w:val="1"/>
        </w:numPr>
      </w:pPr>
      <w:r>
        <w:t>Submit the sample and the hardcopy form. Submit the e-form as well before 3pm collection time.</w:t>
      </w:r>
    </w:p>
    <w:p w14:paraId="3DA17920" w14:textId="5E690EAA" w:rsidR="00CD59A5" w:rsidRDefault="00CD59A5" w:rsidP="00CD59A5"/>
    <w:p w14:paraId="7F64689F" w14:textId="4A0E85EF" w:rsidR="00CD59A5" w:rsidRDefault="00CD59A5" w:rsidP="00CD59A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CD59A5" w14:paraId="1FFFB2C8" w14:textId="77777777" w:rsidTr="00CD59A5">
        <w:tc>
          <w:tcPr>
            <w:tcW w:w="1558" w:type="dxa"/>
          </w:tcPr>
          <w:p w14:paraId="00AACF1C" w14:textId="0616B552" w:rsidR="00CD59A5" w:rsidRDefault="00CD59A5" w:rsidP="00CD59A5">
            <w:pPr>
              <w:jc w:val="center"/>
            </w:pPr>
            <w:r w:rsidRPr="00CD59A5">
              <w:rPr>
                <w:b/>
                <w:bCs/>
              </w:rPr>
              <w:t>PLk1 F</w:t>
            </w:r>
            <w:r>
              <w:t xml:space="preserve"> </w:t>
            </w:r>
            <w:r w:rsidRPr="00CD59A5">
              <w:rPr>
                <w:i/>
                <w:iCs/>
              </w:rPr>
              <w:t>(Label in the excel form)</w:t>
            </w:r>
          </w:p>
        </w:tc>
        <w:tc>
          <w:tcPr>
            <w:tcW w:w="1558" w:type="dxa"/>
          </w:tcPr>
          <w:p w14:paraId="33D81A39" w14:textId="49552D52" w:rsidR="00CD59A5" w:rsidRPr="00CD59A5" w:rsidRDefault="00CD59A5" w:rsidP="00CD59A5">
            <w:pPr>
              <w:jc w:val="center"/>
              <w:rPr>
                <w:b/>
                <w:bCs/>
              </w:rPr>
            </w:pPr>
            <w:r w:rsidRPr="00CD59A5">
              <w:rPr>
                <w:b/>
                <w:bCs/>
              </w:rPr>
              <w:t>MDM2 336-F</w:t>
            </w:r>
          </w:p>
        </w:tc>
        <w:tc>
          <w:tcPr>
            <w:tcW w:w="1558" w:type="dxa"/>
          </w:tcPr>
          <w:p w14:paraId="0472C744" w14:textId="52579891" w:rsidR="00CD59A5" w:rsidRPr="00CD59A5" w:rsidRDefault="00CD59A5" w:rsidP="00CD59A5">
            <w:pPr>
              <w:jc w:val="center"/>
              <w:rPr>
                <w:b/>
                <w:bCs/>
              </w:rPr>
            </w:pPr>
            <w:r w:rsidRPr="00CD59A5">
              <w:rPr>
                <w:b/>
                <w:bCs/>
              </w:rPr>
              <w:t>MDM2 523-F</w:t>
            </w:r>
          </w:p>
        </w:tc>
        <w:tc>
          <w:tcPr>
            <w:tcW w:w="1558" w:type="dxa"/>
          </w:tcPr>
          <w:p w14:paraId="4253306A" w14:textId="434551F2" w:rsidR="00CD59A5" w:rsidRPr="00CD59A5" w:rsidRDefault="00CD59A5" w:rsidP="00CD59A5">
            <w:pPr>
              <w:jc w:val="center"/>
              <w:rPr>
                <w:b/>
                <w:bCs/>
              </w:rPr>
            </w:pPr>
            <w:r w:rsidRPr="00CD59A5">
              <w:rPr>
                <w:b/>
                <w:bCs/>
              </w:rPr>
              <w:t>PLK1-R</w:t>
            </w:r>
          </w:p>
        </w:tc>
        <w:tc>
          <w:tcPr>
            <w:tcW w:w="1559" w:type="dxa"/>
          </w:tcPr>
          <w:p w14:paraId="0C753741" w14:textId="64D66ED6" w:rsidR="00CD59A5" w:rsidRPr="00CD59A5" w:rsidRDefault="00CD59A5" w:rsidP="00CD59A5">
            <w:pPr>
              <w:jc w:val="center"/>
              <w:rPr>
                <w:b/>
                <w:bCs/>
              </w:rPr>
            </w:pPr>
            <w:r w:rsidRPr="00CD59A5">
              <w:rPr>
                <w:b/>
                <w:bCs/>
              </w:rPr>
              <w:t>MDM2 336-R</w:t>
            </w:r>
          </w:p>
        </w:tc>
        <w:tc>
          <w:tcPr>
            <w:tcW w:w="1559" w:type="dxa"/>
          </w:tcPr>
          <w:p w14:paraId="07D5613A" w14:textId="1411A5D5" w:rsidR="00CD59A5" w:rsidRPr="00CD59A5" w:rsidRDefault="00CD59A5" w:rsidP="00CD59A5">
            <w:pPr>
              <w:jc w:val="center"/>
              <w:rPr>
                <w:b/>
                <w:bCs/>
              </w:rPr>
            </w:pPr>
            <w:r w:rsidRPr="00CD59A5">
              <w:rPr>
                <w:b/>
                <w:bCs/>
              </w:rPr>
              <w:t>MDM2 523-R</w:t>
            </w:r>
          </w:p>
        </w:tc>
      </w:tr>
      <w:tr w:rsidR="00CD59A5" w14:paraId="7ED7FE33" w14:textId="77777777" w:rsidTr="00CD59A5">
        <w:tc>
          <w:tcPr>
            <w:tcW w:w="1558" w:type="dxa"/>
          </w:tcPr>
          <w:p w14:paraId="2F7A6BCA" w14:textId="1A844B14" w:rsidR="00CD59A5" w:rsidRDefault="00CD59A5" w:rsidP="00CD59A5">
            <w:pPr>
              <w:jc w:val="center"/>
            </w:pPr>
            <w:r w:rsidRPr="00CD59A5">
              <w:rPr>
                <w:b/>
                <w:bCs/>
              </w:rPr>
              <w:t xml:space="preserve">A1 </w:t>
            </w:r>
            <w:r>
              <w:t xml:space="preserve">(Label on the </w:t>
            </w:r>
            <w:proofErr w:type="spellStart"/>
            <w:r>
              <w:t>pcr</w:t>
            </w:r>
            <w:proofErr w:type="spellEnd"/>
            <w:r>
              <w:t xml:space="preserve"> tube)</w:t>
            </w:r>
          </w:p>
        </w:tc>
        <w:tc>
          <w:tcPr>
            <w:tcW w:w="1558" w:type="dxa"/>
          </w:tcPr>
          <w:p w14:paraId="0685E2A7" w14:textId="0F458DDB" w:rsidR="00CD59A5" w:rsidRPr="00CD59A5" w:rsidRDefault="00CD59A5" w:rsidP="00CD59A5">
            <w:pPr>
              <w:jc w:val="center"/>
              <w:rPr>
                <w:b/>
                <w:bCs/>
              </w:rPr>
            </w:pPr>
            <w:r w:rsidRPr="00CD59A5">
              <w:rPr>
                <w:b/>
                <w:bCs/>
              </w:rPr>
              <w:t>B1</w:t>
            </w:r>
          </w:p>
        </w:tc>
        <w:tc>
          <w:tcPr>
            <w:tcW w:w="1558" w:type="dxa"/>
          </w:tcPr>
          <w:p w14:paraId="5954D1F8" w14:textId="451E7B8C" w:rsidR="00CD59A5" w:rsidRPr="00CD59A5" w:rsidRDefault="00CD59A5" w:rsidP="00CD59A5">
            <w:pPr>
              <w:jc w:val="center"/>
              <w:rPr>
                <w:b/>
                <w:bCs/>
              </w:rPr>
            </w:pPr>
            <w:r w:rsidRPr="00CD59A5">
              <w:rPr>
                <w:b/>
                <w:bCs/>
              </w:rPr>
              <w:t>C1</w:t>
            </w:r>
          </w:p>
        </w:tc>
        <w:tc>
          <w:tcPr>
            <w:tcW w:w="1558" w:type="dxa"/>
          </w:tcPr>
          <w:p w14:paraId="260804DE" w14:textId="057C4927" w:rsidR="00CD59A5" w:rsidRPr="00CD59A5" w:rsidRDefault="00CD59A5" w:rsidP="00CD59A5">
            <w:pPr>
              <w:jc w:val="center"/>
              <w:rPr>
                <w:b/>
                <w:bCs/>
              </w:rPr>
            </w:pPr>
            <w:r w:rsidRPr="00CD59A5">
              <w:rPr>
                <w:b/>
                <w:bCs/>
              </w:rPr>
              <w:t>D1</w:t>
            </w:r>
          </w:p>
        </w:tc>
        <w:tc>
          <w:tcPr>
            <w:tcW w:w="1559" w:type="dxa"/>
          </w:tcPr>
          <w:p w14:paraId="1CAF7019" w14:textId="59EA2773" w:rsidR="00CD59A5" w:rsidRPr="00CD59A5" w:rsidRDefault="00CD59A5" w:rsidP="00CD59A5">
            <w:pPr>
              <w:jc w:val="center"/>
              <w:rPr>
                <w:b/>
                <w:bCs/>
              </w:rPr>
            </w:pPr>
            <w:r w:rsidRPr="00CD59A5">
              <w:rPr>
                <w:b/>
                <w:bCs/>
              </w:rPr>
              <w:t>E1</w:t>
            </w:r>
          </w:p>
        </w:tc>
        <w:tc>
          <w:tcPr>
            <w:tcW w:w="1559" w:type="dxa"/>
          </w:tcPr>
          <w:p w14:paraId="116C3272" w14:textId="639B5A75" w:rsidR="00CD59A5" w:rsidRPr="00CD59A5" w:rsidRDefault="00CD59A5" w:rsidP="00CD59A5">
            <w:pPr>
              <w:jc w:val="center"/>
              <w:rPr>
                <w:b/>
                <w:bCs/>
              </w:rPr>
            </w:pPr>
            <w:r w:rsidRPr="00CD59A5">
              <w:rPr>
                <w:b/>
                <w:bCs/>
              </w:rPr>
              <w:t>F1</w:t>
            </w:r>
          </w:p>
        </w:tc>
      </w:tr>
    </w:tbl>
    <w:p w14:paraId="2A350A80" w14:textId="3B55D70F" w:rsidR="00CD59A5" w:rsidRDefault="00CD59A5" w:rsidP="00CD59A5"/>
    <w:p w14:paraId="672827FF" w14:textId="0A9361C5" w:rsidR="004E513B" w:rsidRDefault="004E513B" w:rsidP="00CD59A5"/>
    <w:p w14:paraId="34A6B0B5" w14:textId="0095C953" w:rsidR="004E513B" w:rsidRPr="004E513B" w:rsidRDefault="004E513B" w:rsidP="004E513B">
      <w:pPr>
        <w:spacing w:after="0"/>
        <w:rPr>
          <w:b/>
          <w:bCs/>
        </w:rPr>
      </w:pPr>
      <w:r w:rsidRPr="004E513B">
        <w:rPr>
          <w:b/>
          <w:bCs/>
        </w:rPr>
        <w:t>*Elute Buffer has:</w:t>
      </w:r>
    </w:p>
    <w:p w14:paraId="531A66E8" w14:textId="4216AB8E" w:rsidR="004E513B" w:rsidRPr="004E513B" w:rsidRDefault="004E513B" w:rsidP="004E513B">
      <w:pPr>
        <w:spacing w:after="0"/>
        <w:ind w:firstLine="720"/>
        <w:rPr>
          <w:b/>
          <w:bCs/>
        </w:rPr>
      </w:pPr>
      <w:r w:rsidRPr="004E513B">
        <w:rPr>
          <w:b/>
          <w:bCs/>
        </w:rPr>
        <w:t xml:space="preserve"> TRIS-stabilize the pH</w:t>
      </w:r>
    </w:p>
    <w:p w14:paraId="7AC04059" w14:textId="60B4510A" w:rsidR="004E513B" w:rsidRPr="004E513B" w:rsidRDefault="004E513B" w:rsidP="004E513B">
      <w:pPr>
        <w:spacing w:after="0"/>
        <w:ind w:firstLine="720"/>
        <w:rPr>
          <w:b/>
          <w:bCs/>
        </w:rPr>
      </w:pPr>
      <w:r w:rsidRPr="004E513B">
        <w:rPr>
          <w:b/>
          <w:bCs/>
        </w:rPr>
        <w:t>EDTA- prevent hydrolysis</w:t>
      </w:r>
    </w:p>
    <w:sectPr w:rsidR="004E513B" w:rsidRPr="004E51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C492C"/>
    <w:multiLevelType w:val="hybridMultilevel"/>
    <w:tmpl w:val="AE48A3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D3171"/>
    <w:multiLevelType w:val="hybridMultilevel"/>
    <w:tmpl w:val="E87C9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932AA"/>
    <w:multiLevelType w:val="hybridMultilevel"/>
    <w:tmpl w:val="D2B62FF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671A78"/>
    <w:multiLevelType w:val="hybridMultilevel"/>
    <w:tmpl w:val="ACE4528A"/>
    <w:lvl w:ilvl="0" w:tplc="550AF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25854"/>
    <w:multiLevelType w:val="hybridMultilevel"/>
    <w:tmpl w:val="EA0EB7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9D324A9"/>
    <w:multiLevelType w:val="hybridMultilevel"/>
    <w:tmpl w:val="519AD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E69D7"/>
    <w:multiLevelType w:val="hybridMultilevel"/>
    <w:tmpl w:val="516E41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88B3ED6"/>
    <w:multiLevelType w:val="hybridMultilevel"/>
    <w:tmpl w:val="AD285B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57F"/>
    <w:rsid w:val="001B606B"/>
    <w:rsid w:val="00205F54"/>
    <w:rsid w:val="00215AD9"/>
    <w:rsid w:val="00223342"/>
    <w:rsid w:val="002744E9"/>
    <w:rsid w:val="0038465A"/>
    <w:rsid w:val="003F0711"/>
    <w:rsid w:val="004015BF"/>
    <w:rsid w:val="004D6C1C"/>
    <w:rsid w:val="004E513B"/>
    <w:rsid w:val="004F33BF"/>
    <w:rsid w:val="004F67B3"/>
    <w:rsid w:val="005252DD"/>
    <w:rsid w:val="005A4B24"/>
    <w:rsid w:val="00785527"/>
    <w:rsid w:val="009C55DD"/>
    <w:rsid w:val="00A0570A"/>
    <w:rsid w:val="00A85A28"/>
    <w:rsid w:val="00A9391C"/>
    <w:rsid w:val="00B5424C"/>
    <w:rsid w:val="00B95DC5"/>
    <w:rsid w:val="00BD2BB1"/>
    <w:rsid w:val="00C5386E"/>
    <w:rsid w:val="00C83716"/>
    <w:rsid w:val="00CD59A5"/>
    <w:rsid w:val="00CE55EE"/>
    <w:rsid w:val="00CF2F09"/>
    <w:rsid w:val="00CF7F48"/>
    <w:rsid w:val="00DB7347"/>
    <w:rsid w:val="00E173E1"/>
    <w:rsid w:val="00E533B0"/>
    <w:rsid w:val="00EA79E0"/>
    <w:rsid w:val="00F1457F"/>
    <w:rsid w:val="00F66424"/>
    <w:rsid w:val="00F71539"/>
    <w:rsid w:val="00FC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3E550"/>
  <w15:chartTrackingRefBased/>
  <w15:docId w15:val="{562E1101-C88F-4536-9F9A-0CE477126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57F"/>
    <w:pPr>
      <w:ind w:left="720"/>
      <w:contextualSpacing/>
    </w:pPr>
  </w:style>
  <w:style w:type="table" w:styleId="TableGrid">
    <w:name w:val="Table Grid"/>
    <w:basedOn w:val="TableNormal"/>
    <w:uiPriority w:val="39"/>
    <w:rsid w:val="004015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15AD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5A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n.cpos.hku.hk/portal/index.php/dna-sequencing/sample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Dang</dc:creator>
  <cp:keywords/>
  <dc:description/>
  <cp:lastModifiedBy>Kenny Dang</cp:lastModifiedBy>
  <cp:revision>16</cp:revision>
  <dcterms:created xsi:type="dcterms:W3CDTF">2020-08-14T03:10:00Z</dcterms:created>
  <dcterms:modified xsi:type="dcterms:W3CDTF">2020-08-17T14:24:00Z</dcterms:modified>
</cp:coreProperties>
</file>