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853E0" w14:textId="16AC1A05" w:rsidR="00BC7C69" w:rsidRDefault="00BC7C69">
      <w:pPr>
        <w:rPr>
          <w:b/>
          <w:bCs/>
          <w:sz w:val="24"/>
          <w:szCs w:val="24"/>
        </w:rPr>
      </w:pPr>
      <w:proofErr w:type="spellStart"/>
      <w:r w:rsidRPr="00887F49">
        <w:rPr>
          <w:b/>
          <w:bCs/>
          <w:sz w:val="24"/>
          <w:szCs w:val="24"/>
        </w:rPr>
        <w:t>rotocol</w:t>
      </w:r>
      <w:proofErr w:type="spellEnd"/>
      <w:r>
        <w:rPr>
          <w:b/>
          <w:bCs/>
          <w:sz w:val="24"/>
          <w:szCs w:val="24"/>
        </w:rPr>
        <w:t xml:space="preserve"> for Mouse</w:t>
      </w:r>
      <w:r w:rsidRPr="00887F49">
        <w:rPr>
          <w:b/>
          <w:bCs/>
          <w:sz w:val="24"/>
          <w:szCs w:val="24"/>
        </w:rPr>
        <w:t xml:space="preserve"> Imaging</w:t>
      </w:r>
    </w:p>
    <w:p w14:paraId="52830850" w14:textId="56600113" w:rsidR="005D367C" w:rsidRDefault="00CA6C8B" w:rsidP="00CA6C8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# Inject Ketamine based on body </w:t>
      </w:r>
      <w:proofErr w:type="spellStart"/>
      <w:proofErr w:type="gramStart"/>
      <w:r>
        <w:rPr>
          <w:b/>
          <w:bCs/>
          <w:sz w:val="24"/>
          <w:szCs w:val="24"/>
        </w:rPr>
        <w:t>weight.Eg</w:t>
      </w:r>
      <w:proofErr w:type="spellEnd"/>
      <w:proofErr w:type="gramEnd"/>
      <w:r>
        <w:rPr>
          <w:b/>
          <w:bCs/>
          <w:sz w:val="24"/>
          <w:szCs w:val="24"/>
        </w:rPr>
        <w:t xml:space="preserve"> 21g then 210 </w:t>
      </w:r>
      <w:proofErr w:type="spellStart"/>
      <w:r>
        <w:rPr>
          <w:b/>
          <w:bCs/>
          <w:sz w:val="24"/>
          <w:szCs w:val="24"/>
        </w:rPr>
        <w:t>uL</w:t>
      </w:r>
      <w:proofErr w:type="spellEnd"/>
    </w:p>
    <w:p w14:paraId="3C162698" w14:textId="7EDEA69A" w:rsidR="00CA6C8B" w:rsidRDefault="00CA6C8B" w:rsidP="00CA6C8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Inject Luciferin-std 150uL/mice of 20g</w:t>
      </w:r>
    </w:p>
    <w:p w14:paraId="3EAA612D" w14:textId="295EBF4F" w:rsidR="00CA6C8B" w:rsidRDefault="00CA6C8B" w:rsidP="00CA6C8B">
      <w:pPr>
        <w:spacing w:after="0"/>
        <w:rPr>
          <w:b/>
          <w:bCs/>
          <w:sz w:val="24"/>
          <w:szCs w:val="24"/>
        </w:rPr>
      </w:pPr>
    </w:p>
    <w:p w14:paraId="32DE09E0" w14:textId="367C7736" w:rsidR="00CA6C8B" w:rsidRDefault="00CA6C8B" w:rsidP="00CA6C8B">
      <w:pPr>
        <w:pStyle w:val="ListParagraph"/>
        <w:numPr>
          <w:ilvl w:val="0"/>
          <w:numId w:val="5"/>
        </w:num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Ketamine preparation 2ml Ketamine+1ml Xylazine+ 17 ml WFI</w:t>
      </w:r>
    </w:p>
    <w:p w14:paraId="5FF62689" w14:textId="29AED2B1" w:rsidR="00CA6C8B" w:rsidRPr="00CA6C8B" w:rsidRDefault="00CA6C8B" w:rsidP="00CA6C8B">
      <w:pPr>
        <w:pStyle w:val="ListParagraph"/>
        <w:numPr>
          <w:ilvl w:val="0"/>
          <w:numId w:val="5"/>
        </w:num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Luciferin- see the box 15mg/ml 1 bottle powder-&gt; add </w:t>
      </w:r>
      <w:r w:rsidRPr="00CA6C8B">
        <w:rPr>
          <w:b/>
          <w:bCs/>
          <w:color w:val="FF0000"/>
          <w:sz w:val="24"/>
          <w:szCs w:val="24"/>
        </w:rPr>
        <w:t xml:space="preserve">65.7ml </w:t>
      </w:r>
      <w:r>
        <w:rPr>
          <w:b/>
          <w:bCs/>
          <w:sz w:val="24"/>
          <w:szCs w:val="24"/>
        </w:rPr>
        <w:t>ultrapure water</w:t>
      </w:r>
    </w:p>
    <w:p w14:paraId="58B5EC54" w14:textId="55F765C0" w:rsidR="00CA6C8B" w:rsidRPr="00CA6C8B" w:rsidRDefault="005D367C" w:rsidP="00CA6C8B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Prepare all items: the luciferin (from -20C fridge) (inject how much?), needle, Ketamine.</w:t>
      </w:r>
    </w:p>
    <w:p w14:paraId="15E2C2AF" w14:textId="5D8BD6A2" w:rsidR="008829E5" w:rsidRPr="008829E5" w:rsidRDefault="008829E5" w:rsidP="005D367C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On Computer</w:t>
      </w:r>
    </w:p>
    <w:p w14:paraId="123085FA" w14:textId="5A47F730" w:rsidR="005D367C" w:rsidRPr="005D367C" w:rsidRDefault="005D367C" w:rsidP="005D367C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Must clean the bench thoroughly.</w:t>
      </w:r>
    </w:p>
    <w:p w14:paraId="006586A4" w14:textId="06CA0D71" w:rsidR="005D367C" w:rsidRPr="005D367C" w:rsidRDefault="005D367C" w:rsidP="005D367C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Put the black separator (to avoid cross signal) on the board.</w:t>
      </w:r>
    </w:p>
    <w:p w14:paraId="107264E5" w14:textId="0F956B8D" w:rsidR="005D367C" w:rsidRDefault="005D367C" w:rsidP="005D367C">
      <w:pPr>
        <w:pStyle w:val="ListParagraph"/>
        <w:rPr>
          <w:sz w:val="24"/>
          <w:szCs w:val="24"/>
        </w:rPr>
      </w:pP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810"/>
        <w:gridCol w:w="810"/>
        <w:gridCol w:w="810"/>
      </w:tblGrid>
      <w:tr w:rsidR="005D367C" w14:paraId="510DCCA6" w14:textId="77777777" w:rsidTr="005D367C">
        <w:tc>
          <w:tcPr>
            <w:tcW w:w="810" w:type="dxa"/>
          </w:tcPr>
          <w:p w14:paraId="5FDC8028" w14:textId="374FD900" w:rsidR="005D367C" w:rsidRDefault="005D367C" w:rsidP="005D367C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292D56E0" w14:textId="0D44AB2C" w:rsidR="005D367C" w:rsidRDefault="005D367C" w:rsidP="005D367C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4B6A88C5" w14:textId="1E67661E" w:rsidR="005D367C" w:rsidRDefault="005D367C" w:rsidP="005D367C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D367C" w14:paraId="08C9D670" w14:textId="77777777" w:rsidTr="005D367C">
        <w:tc>
          <w:tcPr>
            <w:tcW w:w="810" w:type="dxa"/>
          </w:tcPr>
          <w:p w14:paraId="1970E967" w14:textId="4E976D90" w:rsidR="005D367C" w:rsidRDefault="005D367C" w:rsidP="005D367C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1BB6D9E1" w14:textId="27E9C781" w:rsidR="005D367C" w:rsidRDefault="005D367C" w:rsidP="005D367C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10" w:type="dxa"/>
          </w:tcPr>
          <w:p w14:paraId="50D14ED3" w14:textId="41565438" w:rsidR="005D367C" w:rsidRDefault="005D367C" w:rsidP="005D367C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</w:tbl>
    <w:p w14:paraId="724BC933" w14:textId="77777777" w:rsidR="005D367C" w:rsidRPr="005D367C" w:rsidRDefault="005D367C" w:rsidP="005D367C">
      <w:pPr>
        <w:pStyle w:val="ListParagraph"/>
        <w:rPr>
          <w:b/>
          <w:bCs/>
          <w:sz w:val="24"/>
          <w:szCs w:val="24"/>
        </w:rPr>
      </w:pPr>
    </w:p>
    <w:p w14:paraId="071FF3F0" w14:textId="22113D63" w:rsidR="005D367C" w:rsidRDefault="005D367C" w:rsidP="005D367C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Stick the wipe on the handle (because NO GLOVE on it)</w:t>
      </w:r>
    </w:p>
    <w:p w14:paraId="0A6CB0DF" w14:textId="261B382D" w:rsidR="005D367C" w:rsidRDefault="005D367C" w:rsidP="00196D47">
      <w:pPr>
        <w:spacing w:after="0"/>
        <w:ind w:firstLine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#BLOOD paper </w:t>
      </w:r>
      <w:r w:rsidR="008829E5">
        <w:rPr>
          <w:b/>
          <w:bCs/>
          <w:sz w:val="24"/>
          <w:szCs w:val="24"/>
        </w:rPr>
        <w:t>on Irradiation vs Non-Irradiation</w:t>
      </w:r>
    </w:p>
    <w:p w14:paraId="1B73C245" w14:textId="3983D917" w:rsidR="008829E5" w:rsidRDefault="008829E5" w:rsidP="00196D47">
      <w:pPr>
        <w:spacing w:after="0"/>
        <w:ind w:firstLine="360"/>
        <w:rPr>
          <w:i/>
          <w:iCs/>
          <w:sz w:val="24"/>
          <w:szCs w:val="24"/>
        </w:rPr>
      </w:pPr>
      <w:r w:rsidRPr="008829E5">
        <w:rPr>
          <w:i/>
          <w:iCs/>
          <w:sz w:val="24"/>
          <w:szCs w:val="24"/>
        </w:rPr>
        <w:t>-If</w:t>
      </w:r>
      <w:r>
        <w:rPr>
          <w:i/>
          <w:iCs/>
          <w:sz w:val="24"/>
          <w:szCs w:val="24"/>
        </w:rPr>
        <w:t xml:space="preserve"> cell line-&gt;irradiate-&gt; chemo too strong will die also</w:t>
      </w:r>
    </w:p>
    <w:p w14:paraId="122C0A45" w14:textId="77777777" w:rsidR="00196D47" w:rsidRDefault="00196D47" w:rsidP="00196D47">
      <w:pPr>
        <w:spacing w:after="0"/>
        <w:ind w:firstLine="360"/>
        <w:jc w:val="both"/>
        <w:rPr>
          <w:i/>
          <w:iCs/>
          <w:sz w:val="24"/>
          <w:szCs w:val="24"/>
        </w:rPr>
      </w:pPr>
    </w:p>
    <w:p w14:paraId="79379F6E" w14:textId="2E7025A4" w:rsidR="00BC7C69" w:rsidRPr="008829E5" w:rsidRDefault="008829E5" w:rsidP="00196D47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Weigh the mice and inject the ketamine (Ketamine 100mg/kg +Xylazine 10mg/kg) (IP)- surgical </w:t>
      </w:r>
      <w:proofErr w:type="spellStart"/>
      <w:r>
        <w:rPr>
          <w:sz w:val="24"/>
          <w:szCs w:val="24"/>
        </w:rPr>
        <w:t>anaesthesia</w:t>
      </w:r>
      <w:proofErr w:type="spellEnd"/>
      <w:r>
        <w:rPr>
          <w:sz w:val="24"/>
          <w:szCs w:val="24"/>
        </w:rPr>
        <w:t xml:space="preserve"> dose. Inject on the right side of the mice.</w:t>
      </w:r>
    </w:p>
    <w:p w14:paraId="1F60C76B" w14:textId="61C72305" w:rsidR="008829E5" w:rsidRDefault="008829E5" w:rsidP="00196D47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#Duration of onset 20-30mins</w:t>
      </w:r>
    </w:p>
    <w:p w14:paraId="2F97505B" w14:textId="210A0ED4" w:rsidR="008829E5" w:rsidRPr="008829E5" w:rsidRDefault="008829E5" w:rsidP="00196D47">
      <w:pPr>
        <w:pStyle w:val="ListParagraph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#Sleep time -60-120 mins</w:t>
      </w:r>
    </w:p>
    <w:p w14:paraId="2C4011DF" w14:textId="24D2ADE7" w:rsidR="008829E5" w:rsidRPr="008829E5" w:rsidRDefault="008829E5" w:rsidP="00196D47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Swab injection site. Inject 1 by 1.</w:t>
      </w:r>
    </w:p>
    <w:p w14:paraId="49ABDA89" w14:textId="2124E8A4" w:rsidR="008829E5" w:rsidRPr="008829E5" w:rsidRDefault="008829E5" w:rsidP="00196D47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Inject Luciferin (check concentration on box) (which is a substrate). (IP). Inject on the left side of the mice. *Withdraw 450uL one shot of Luciferin (for 3 mice) into one syringe.</w:t>
      </w:r>
    </w:p>
    <w:p w14:paraId="6D08C5E2" w14:textId="3AB5179B" w:rsidR="008829E5" w:rsidRPr="00196D47" w:rsidRDefault="008829E5" w:rsidP="00196D47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After inject luciferin (150uL already in excess-more than enough) -&gt; wait 10 mins for luciferin react.</w:t>
      </w:r>
      <w:r w:rsidR="00196D47">
        <w:rPr>
          <w:sz w:val="24"/>
          <w:szCs w:val="24"/>
        </w:rPr>
        <w:t xml:space="preserve"> </w:t>
      </w:r>
    </w:p>
    <w:p w14:paraId="50576EFF" w14:textId="62279F9E" w:rsidR="00196D47" w:rsidRPr="00196D47" w:rsidRDefault="00196D47" w:rsidP="00196D47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Put those injected luciferin mice on the cover first then only all arrange on the black board.</w:t>
      </w:r>
    </w:p>
    <w:p w14:paraId="1CD3ACDA" w14:textId="193A4550" w:rsidR="00196D47" w:rsidRPr="00196D47" w:rsidRDefault="00196D47" w:rsidP="00196D47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Arrange the mice inside the machine. </w:t>
      </w:r>
      <w:r w:rsidRPr="00196D47">
        <w:rPr>
          <w:i/>
          <w:iCs/>
          <w:sz w:val="24"/>
          <w:szCs w:val="24"/>
        </w:rPr>
        <w:t>Follow the laser light</w:t>
      </w:r>
      <w:r>
        <w:rPr>
          <w:sz w:val="24"/>
          <w:szCs w:val="24"/>
        </w:rPr>
        <w:t>. Inside the line -&gt; Run machine</w:t>
      </w:r>
    </w:p>
    <w:p w14:paraId="35DFCCDF" w14:textId="249BC38C" w:rsidR="00196D47" w:rsidRPr="00196D47" w:rsidRDefault="00196D47" w:rsidP="00196D47">
      <w:pPr>
        <w:pStyle w:val="ListParagraph"/>
        <w:numPr>
          <w:ilvl w:val="0"/>
          <w:numId w:val="4"/>
        </w:numPr>
        <w:jc w:val="both"/>
        <w:rPr>
          <w:b/>
          <w:bCs/>
          <w:i/>
          <w:iCs/>
          <w:sz w:val="24"/>
          <w:szCs w:val="24"/>
        </w:rPr>
      </w:pPr>
      <w:r w:rsidRPr="00196D47">
        <w:rPr>
          <w:b/>
          <w:bCs/>
          <w:i/>
          <w:iCs/>
          <w:sz w:val="24"/>
          <w:szCs w:val="24"/>
        </w:rPr>
        <w:t>Count from last mice only click</w:t>
      </w:r>
      <w:r>
        <w:rPr>
          <w:b/>
          <w:bCs/>
          <w:i/>
          <w:iCs/>
          <w:sz w:val="24"/>
          <w:szCs w:val="24"/>
        </w:rPr>
        <w:t xml:space="preserve"> ’</w:t>
      </w:r>
      <w:r w:rsidRPr="00196D47">
        <w:rPr>
          <w:b/>
          <w:bCs/>
          <w:i/>
          <w:iCs/>
          <w:sz w:val="24"/>
          <w:szCs w:val="24"/>
        </w:rPr>
        <w:t>start imaging</w:t>
      </w:r>
      <w:r>
        <w:rPr>
          <w:b/>
          <w:bCs/>
          <w:i/>
          <w:iCs/>
          <w:sz w:val="24"/>
          <w:szCs w:val="24"/>
        </w:rPr>
        <w:t>’</w:t>
      </w:r>
    </w:p>
    <w:p w14:paraId="626EDAD2" w14:textId="77777777" w:rsidR="00196D47" w:rsidRPr="00196D47" w:rsidRDefault="00196D47" w:rsidP="00196D47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After finish, put back to the cage.</w:t>
      </w:r>
    </w:p>
    <w:p w14:paraId="2134814E" w14:textId="77777777" w:rsidR="00196D47" w:rsidRPr="00196D47" w:rsidRDefault="00196D47" w:rsidP="00196D47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Must put WIPE on the bedding as floor mat, otherwise mice will inhale the dust during </w:t>
      </w:r>
      <w:proofErr w:type="spellStart"/>
      <w:r>
        <w:rPr>
          <w:sz w:val="24"/>
          <w:szCs w:val="24"/>
        </w:rPr>
        <w:t>aneasthenia</w:t>
      </w:r>
      <w:proofErr w:type="spellEnd"/>
      <w:r>
        <w:rPr>
          <w:sz w:val="24"/>
          <w:szCs w:val="24"/>
        </w:rPr>
        <w:t>. Arrange side by side to get warm.</w:t>
      </w:r>
    </w:p>
    <w:p w14:paraId="2523528E" w14:textId="41D22F83" w:rsidR="00196D47" w:rsidRPr="005D367C" w:rsidRDefault="00196D47" w:rsidP="00196D47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If one person, do 2 cages (weigh-&gt; inject-&gt; image) </w:t>
      </w:r>
    </w:p>
    <w:p w14:paraId="25AAE92E" w14:textId="77777777" w:rsidR="000F6F82" w:rsidRDefault="000F6F82">
      <w:pPr>
        <w:rPr>
          <w:b/>
          <w:bCs/>
          <w:sz w:val="24"/>
          <w:szCs w:val="24"/>
        </w:rPr>
      </w:pPr>
    </w:p>
    <w:p w14:paraId="3558839E" w14:textId="2FB09E05" w:rsidR="00BC7C69" w:rsidRDefault="000F6F8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Computer operation</w:t>
      </w:r>
    </w:p>
    <w:p w14:paraId="291C224F" w14:textId="307E7980" w:rsidR="0050326B" w:rsidRDefault="000F6F82">
      <w:pPr>
        <w:rPr>
          <w:sz w:val="24"/>
          <w:szCs w:val="24"/>
        </w:rPr>
      </w:pPr>
      <w:r>
        <w:rPr>
          <w:sz w:val="24"/>
          <w:szCs w:val="24"/>
        </w:rPr>
        <w:t xml:space="preserve">Initialize-&gt; </w:t>
      </w:r>
      <w:proofErr w:type="spellStart"/>
      <w:proofErr w:type="gramStart"/>
      <w:r>
        <w:rPr>
          <w:sz w:val="24"/>
          <w:szCs w:val="24"/>
        </w:rPr>
        <w:t>Wast</w:t>
      </w:r>
      <w:proofErr w:type="spellEnd"/>
      <w:r>
        <w:rPr>
          <w:sz w:val="24"/>
          <w:szCs w:val="24"/>
        </w:rPr>
        <w:t>?-</w:t>
      </w:r>
      <w:proofErr w:type="gramEnd"/>
      <w:r>
        <w:rPr>
          <w:sz w:val="24"/>
          <w:szCs w:val="24"/>
        </w:rPr>
        <w:t>&gt; Sequence Set up-&gt; Open file icon-&gt; Data (D)-User-Nelson Ng-&gt; Imaging setup New(file)</w:t>
      </w:r>
    </w:p>
    <w:p w14:paraId="7F07F2FF" w14:textId="40D638FA" w:rsidR="000F6F82" w:rsidRPr="000F6F82" w:rsidRDefault="000F6F82">
      <w:pPr>
        <w:rPr>
          <w:sz w:val="24"/>
          <w:szCs w:val="24"/>
        </w:rPr>
      </w:pPr>
      <w:r>
        <w:rPr>
          <w:sz w:val="24"/>
          <w:szCs w:val="24"/>
        </w:rPr>
        <w:lastRenderedPageBreak/>
        <w:t>After Loading-&gt; Acquire Sequence-&gt; Rename labels</w:t>
      </w:r>
    </w:p>
    <w:p w14:paraId="05BAF535" w14:textId="705DA9A0" w:rsidR="0050326B" w:rsidRDefault="0050326B">
      <w:pPr>
        <w:rPr>
          <w:b/>
          <w:bCs/>
          <w:sz w:val="24"/>
          <w:szCs w:val="24"/>
        </w:rPr>
      </w:pPr>
    </w:p>
    <w:p w14:paraId="51DA7CE8" w14:textId="1FBE04FD" w:rsidR="00A0570A" w:rsidRDefault="003140C5">
      <w:pPr>
        <w:rPr>
          <w:b/>
          <w:bCs/>
          <w:sz w:val="24"/>
          <w:szCs w:val="24"/>
        </w:rPr>
      </w:pPr>
      <w:bookmarkStart w:id="0" w:name="_Hlk48388306"/>
      <w:r w:rsidRPr="00887F49">
        <w:rPr>
          <w:b/>
          <w:bCs/>
          <w:sz w:val="24"/>
          <w:szCs w:val="24"/>
        </w:rPr>
        <w:t>Protocol</w:t>
      </w:r>
      <w:r>
        <w:rPr>
          <w:b/>
          <w:bCs/>
          <w:sz w:val="24"/>
          <w:szCs w:val="24"/>
        </w:rPr>
        <w:t xml:space="preserve"> for</w:t>
      </w:r>
      <w:r w:rsidR="00AD1ABC">
        <w:rPr>
          <w:b/>
          <w:bCs/>
          <w:sz w:val="24"/>
          <w:szCs w:val="24"/>
        </w:rPr>
        <w:t xml:space="preserve"> Mouse</w:t>
      </w:r>
      <w:r w:rsidRPr="00887F49">
        <w:rPr>
          <w:b/>
          <w:bCs/>
          <w:sz w:val="24"/>
          <w:szCs w:val="24"/>
        </w:rPr>
        <w:t xml:space="preserve"> </w:t>
      </w:r>
      <w:r w:rsidR="00887F49" w:rsidRPr="00887F49">
        <w:rPr>
          <w:b/>
          <w:bCs/>
          <w:sz w:val="24"/>
          <w:szCs w:val="24"/>
        </w:rPr>
        <w:t xml:space="preserve">Imaging </w:t>
      </w:r>
      <w:bookmarkEnd w:id="0"/>
      <w:r w:rsidR="00AD1ABC">
        <w:rPr>
          <w:b/>
          <w:bCs/>
          <w:sz w:val="24"/>
          <w:szCs w:val="24"/>
        </w:rPr>
        <w:t>Analysis</w:t>
      </w:r>
      <w:r w:rsidR="00887F49" w:rsidRPr="00887F49">
        <w:rPr>
          <w:b/>
          <w:bCs/>
          <w:sz w:val="24"/>
          <w:szCs w:val="24"/>
        </w:rPr>
        <w:t xml:space="preserve"> </w:t>
      </w:r>
    </w:p>
    <w:p w14:paraId="26D52116" w14:textId="20CA5D17" w:rsidR="00887F49" w:rsidRDefault="0050628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General </w:t>
      </w:r>
    </w:p>
    <w:p w14:paraId="4AA70957" w14:textId="31165D61" w:rsidR="005E5879" w:rsidRPr="00506282" w:rsidRDefault="005E5879" w:rsidP="00887F4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06282">
        <w:rPr>
          <w:sz w:val="24"/>
          <w:szCs w:val="24"/>
        </w:rPr>
        <w:t xml:space="preserve">Click </w:t>
      </w:r>
      <w:r w:rsidR="00550A95" w:rsidRPr="00506282">
        <w:rPr>
          <w:sz w:val="24"/>
          <w:szCs w:val="24"/>
        </w:rPr>
        <w:t xml:space="preserve">‘Initialize’ for </w:t>
      </w:r>
      <w:r w:rsidR="00550A95" w:rsidRPr="00506282">
        <w:rPr>
          <w:i/>
          <w:iCs/>
          <w:sz w:val="24"/>
          <w:szCs w:val="24"/>
        </w:rPr>
        <w:t>1</w:t>
      </w:r>
      <w:r w:rsidR="00550A95" w:rsidRPr="00506282">
        <w:rPr>
          <w:i/>
          <w:iCs/>
          <w:sz w:val="24"/>
          <w:szCs w:val="24"/>
          <w:vertAlign w:val="superscript"/>
        </w:rPr>
        <w:t>st</w:t>
      </w:r>
      <w:r w:rsidR="00550A95" w:rsidRPr="00506282">
        <w:rPr>
          <w:i/>
          <w:iCs/>
          <w:sz w:val="24"/>
          <w:szCs w:val="24"/>
        </w:rPr>
        <w:t xml:space="preserve"> User</w:t>
      </w:r>
    </w:p>
    <w:p w14:paraId="420932AC" w14:textId="0B42C004" w:rsidR="00550A95" w:rsidRPr="00506282" w:rsidRDefault="00550A95" w:rsidP="00887F4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06282">
        <w:rPr>
          <w:sz w:val="24"/>
          <w:szCs w:val="24"/>
        </w:rPr>
        <w:t>Binning</w:t>
      </w:r>
      <w:r w:rsidR="00506282" w:rsidRPr="00506282">
        <w:rPr>
          <w:sz w:val="24"/>
          <w:szCs w:val="24"/>
        </w:rPr>
        <w:t>: Use medium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5"/>
        <w:gridCol w:w="270"/>
      </w:tblGrid>
      <w:tr w:rsidR="00506282" w:rsidRPr="00506282" w14:paraId="6F1333DE" w14:textId="77777777" w:rsidTr="00506282">
        <w:tc>
          <w:tcPr>
            <w:tcW w:w="265" w:type="dxa"/>
          </w:tcPr>
          <w:p w14:paraId="451334AD" w14:textId="77777777" w:rsidR="00506282" w:rsidRPr="00506282" w:rsidRDefault="00506282" w:rsidP="0050628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14:paraId="0CD8AA8A" w14:textId="77777777" w:rsidR="00506282" w:rsidRPr="00506282" w:rsidRDefault="00506282" w:rsidP="0050628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06282" w:rsidRPr="00506282" w14:paraId="6AA5A984" w14:textId="77777777" w:rsidTr="00506282">
        <w:tc>
          <w:tcPr>
            <w:tcW w:w="265" w:type="dxa"/>
          </w:tcPr>
          <w:p w14:paraId="4EB9AD48" w14:textId="77777777" w:rsidR="00506282" w:rsidRPr="00506282" w:rsidRDefault="00506282" w:rsidP="0050628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14:paraId="443970B5" w14:textId="77777777" w:rsidR="00506282" w:rsidRPr="00506282" w:rsidRDefault="00506282" w:rsidP="0050628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26B2C348" w14:textId="6D9F0603" w:rsidR="00506282" w:rsidRPr="00506282" w:rsidRDefault="00506282" w:rsidP="00887F4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06282">
        <w:rPr>
          <w:sz w:val="24"/>
          <w:szCs w:val="24"/>
        </w:rPr>
        <w:t>Larger aperture, &gt; light captured</w:t>
      </w:r>
    </w:p>
    <w:p w14:paraId="5D7FAE9C" w14:textId="77777777" w:rsidR="00506282" w:rsidRPr="00506282" w:rsidRDefault="00506282" w:rsidP="00887F49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Emission filter [OPEN]</w:t>
      </w:r>
    </w:p>
    <w:p w14:paraId="5A348E15" w14:textId="77777777" w:rsidR="00506282" w:rsidRPr="00506282" w:rsidRDefault="00506282" w:rsidP="00887F49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Click [ACQUIRE]</w:t>
      </w:r>
    </w:p>
    <w:p w14:paraId="482B5A5B" w14:textId="2D3B94B8" w:rsidR="00887F49" w:rsidRPr="00506282" w:rsidRDefault="00887F49" w:rsidP="00887F49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Use setting 2e</w:t>
      </w:r>
      <w:r>
        <w:rPr>
          <w:sz w:val="24"/>
          <w:szCs w:val="24"/>
          <w:vertAlign w:val="superscript"/>
        </w:rPr>
        <w:t xml:space="preserve">5 </w:t>
      </w:r>
      <w:r>
        <w:rPr>
          <w:sz w:val="24"/>
          <w:szCs w:val="24"/>
        </w:rPr>
        <w:t>&amp; 2e</w:t>
      </w:r>
      <w:r>
        <w:rPr>
          <w:sz w:val="24"/>
          <w:szCs w:val="24"/>
          <w:vertAlign w:val="superscript"/>
        </w:rPr>
        <w:t>7</w:t>
      </w:r>
    </w:p>
    <w:p w14:paraId="61C52F8F" w14:textId="2CF57F1D" w:rsidR="00506282" w:rsidRDefault="00506282" w:rsidP="00506282">
      <w:pPr>
        <w:rPr>
          <w:b/>
          <w:bCs/>
          <w:sz w:val="24"/>
          <w:szCs w:val="24"/>
        </w:rPr>
      </w:pPr>
    </w:p>
    <w:p w14:paraId="234AC503" w14:textId="05D1E031" w:rsidR="00506282" w:rsidRDefault="00506282" w:rsidP="0050628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Quantification Flux</w:t>
      </w:r>
    </w:p>
    <w:p w14:paraId="7F7E90ED" w14:textId="28B46E3A" w:rsidR="00E60D76" w:rsidRPr="00CA6C8B" w:rsidRDefault="00CA6C8B" w:rsidP="00CA6C8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A6C8B">
        <w:rPr>
          <w:sz w:val="24"/>
          <w:szCs w:val="24"/>
        </w:rPr>
        <w:t>Open the txt file format -&gt; change the ‘Count” to ‘Photon” on upper left before draw the rectangle for ROI.</w:t>
      </w:r>
    </w:p>
    <w:p w14:paraId="5F9268BB" w14:textId="1F89AB55" w:rsidR="00506282" w:rsidRDefault="00506282" w:rsidP="0050628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ROI Tool ‘Dropdown button’</w:t>
      </w:r>
    </w:p>
    <w:p w14:paraId="53E94CE2" w14:textId="4E0B6FF8" w:rsidR="00506282" w:rsidRDefault="00506282" w:rsidP="0050628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Click same shape rectangle or circle</w:t>
      </w:r>
    </w:p>
    <w:p w14:paraId="27D36D43" w14:textId="37773DEE" w:rsidR="00506282" w:rsidRDefault="00506282" w:rsidP="0050628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Copy and paste to get the same size for each mouse</w:t>
      </w:r>
    </w:p>
    <w:p w14:paraId="748F9EE9" w14:textId="71B0599C" w:rsidR="00506282" w:rsidRDefault="00506282" w:rsidP="0050628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Click [View] -&gt; click [ROI Measurement]</w:t>
      </w:r>
    </w:p>
    <w:p w14:paraId="7298F9B4" w14:textId="4B47781D" w:rsidR="00506282" w:rsidRDefault="00506282" w:rsidP="0050628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Choose the unit [Photon Flux] *photon per second</w:t>
      </w:r>
    </w:p>
    <w:p w14:paraId="0FD7C1E9" w14:textId="1C867F6B" w:rsidR="00506282" w:rsidRDefault="00506282" w:rsidP="0050628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Select the info (amount flux) and copy -&gt; export-&gt; open excel and paste it.</w:t>
      </w:r>
    </w:p>
    <w:p w14:paraId="6ED2DEBF" w14:textId="5A48A938" w:rsidR="00E07C19" w:rsidRDefault="00E07C19" w:rsidP="00E07C19">
      <w:pPr>
        <w:rPr>
          <w:sz w:val="24"/>
          <w:szCs w:val="24"/>
        </w:rPr>
      </w:pPr>
    </w:p>
    <w:p w14:paraId="3090B59E" w14:textId="3A9433EF" w:rsidR="00E07C19" w:rsidRDefault="00E07C19" w:rsidP="00E07C19">
      <w:pPr>
        <w:rPr>
          <w:sz w:val="24"/>
          <w:szCs w:val="24"/>
        </w:rPr>
      </w:pPr>
    </w:p>
    <w:p w14:paraId="629920E1" w14:textId="2DD0C1C4" w:rsidR="00E07C19" w:rsidRDefault="00E07C19" w:rsidP="00E07C19">
      <w:pPr>
        <w:rPr>
          <w:sz w:val="24"/>
          <w:szCs w:val="24"/>
        </w:rPr>
      </w:pPr>
      <w:r>
        <w:rPr>
          <w:sz w:val="24"/>
          <w:szCs w:val="24"/>
        </w:rPr>
        <w:t>1.92e5</w:t>
      </w:r>
    </w:p>
    <w:p w14:paraId="3CA64077" w14:textId="561D1FF8" w:rsidR="00E07C19" w:rsidRDefault="00E07C19" w:rsidP="00E07C19">
      <w:pPr>
        <w:rPr>
          <w:sz w:val="24"/>
          <w:szCs w:val="24"/>
        </w:rPr>
      </w:pPr>
      <w:r>
        <w:rPr>
          <w:sz w:val="24"/>
          <w:szCs w:val="24"/>
        </w:rPr>
        <w:t>4.87e6</w:t>
      </w:r>
    </w:p>
    <w:p w14:paraId="3660425D" w14:textId="25DEC3DA" w:rsidR="00E500FB" w:rsidRDefault="00E500FB" w:rsidP="00E07C19">
      <w:pPr>
        <w:rPr>
          <w:sz w:val="24"/>
          <w:szCs w:val="24"/>
        </w:rPr>
      </w:pPr>
    </w:p>
    <w:p w14:paraId="6E0C4268" w14:textId="675C832B" w:rsidR="00E500FB" w:rsidRDefault="00E500FB" w:rsidP="00E07C19">
      <w:pPr>
        <w:rPr>
          <w:sz w:val="24"/>
          <w:szCs w:val="24"/>
        </w:rPr>
      </w:pPr>
    </w:p>
    <w:p w14:paraId="6320FE55" w14:textId="41D8F0AC" w:rsidR="00E500FB" w:rsidRDefault="00E500FB" w:rsidP="00E07C19">
      <w:pPr>
        <w:rPr>
          <w:sz w:val="24"/>
          <w:szCs w:val="24"/>
        </w:rPr>
      </w:pPr>
      <w:r>
        <w:rPr>
          <w:sz w:val="24"/>
          <w:szCs w:val="24"/>
        </w:rPr>
        <w:t>7.50e5</w:t>
      </w:r>
    </w:p>
    <w:p w14:paraId="1B811F1A" w14:textId="4CE6D9D1" w:rsidR="00E500FB" w:rsidRPr="00E07C19" w:rsidRDefault="00E500FB" w:rsidP="00E07C19">
      <w:pPr>
        <w:rPr>
          <w:sz w:val="24"/>
          <w:szCs w:val="24"/>
        </w:rPr>
      </w:pPr>
      <w:r>
        <w:rPr>
          <w:sz w:val="24"/>
          <w:szCs w:val="24"/>
        </w:rPr>
        <w:t>1.51e7</w:t>
      </w:r>
    </w:p>
    <w:sectPr w:rsidR="00E500FB" w:rsidRPr="00E07C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B5F70"/>
    <w:multiLevelType w:val="hybridMultilevel"/>
    <w:tmpl w:val="31E6A920"/>
    <w:lvl w:ilvl="0" w:tplc="4AD8B152">
      <w:start w:val="79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C84255"/>
    <w:multiLevelType w:val="hybridMultilevel"/>
    <w:tmpl w:val="FF1EA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53580"/>
    <w:multiLevelType w:val="hybridMultilevel"/>
    <w:tmpl w:val="51C2F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16193"/>
    <w:multiLevelType w:val="hybridMultilevel"/>
    <w:tmpl w:val="00D40A56"/>
    <w:lvl w:ilvl="0" w:tplc="19F89E7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B33BB"/>
    <w:multiLevelType w:val="hybridMultilevel"/>
    <w:tmpl w:val="B04A7ADE"/>
    <w:lvl w:ilvl="0" w:tplc="159A23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4AA"/>
    <w:rsid w:val="000333EE"/>
    <w:rsid w:val="000D17DB"/>
    <w:rsid w:val="000F6F82"/>
    <w:rsid w:val="00196D47"/>
    <w:rsid w:val="003140C5"/>
    <w:rsid w:val="003D64AA"/>
    <w:rsid w:val="004F33BF"/>
    <w:rsid w:val="0050326B"/>
    <w:rsid w:val="00506282"/>
    <w:rsid w:val="00550A95"/>
    <w:rsid w:val="005D367C"/>
    <w:rsid w:val="005E5879"/>
    <w:rsid w:val="006E1874"/>
    <w:rsid w:val="008829E5"/>
    <w:rsid w:val="00887F49"/>
    <w:rsid w:val="00A0570A"/>
    <w:rsid w:val="00A3413B"/>
    <w:rsid w:val="00AA6209"/>
    <w:rsid w:val="00AD1ABC"/>
    <w:rsid w:val="00BC7C69"/>
    <w:rsid w:val="00CA6C8B"/>
    <w:rsid w:val="00CF7F48"/>
    <w:rsid w:val="00E07C19"/>
    <w:rsid w:val="00E500FB"/>
    <w:rsid w:val="00E6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DB974"/>
  <w15:chartTrackingRefBased/>
  <w15:docId w15:val="{24F8CA81-7BC3-41F1-BF1E-7C3A39B2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7F49"/>
    <w:pPr>
      <w:ind w:left="720"/>
      <w:contextualSpacing/>
    </w:pPr>
  </w:style>
  <w:style w:type="table" w:styleId="TableGrid">
    <w:name w:val="Table Grid"/>
    <w:basedOn w:val="TableNormal"/>
    <w:uiPriority w:val="39"/>
    <w:rsid w:val="00506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Dang</dc:creator>
  <cp:keywords/>
  <dc:description/>
  <cp:lastModifiedBy>Kenny Dang</cp:lastModifiedBy>
  <cp:revision>10</cp:revision>
  <dcterms:created xsi:type="dcterms:W3CDTF">2020-07-19T02:41:00Z</dcterms:created>
  <dcterms:modified xsi:type="dcterms:W3CDTF">2021-02-24T15:21:00Z</dcterms:modified>
</cp:coreProperties>
</file>